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ADD6" w14:textId="77777777" w:rsidR="005C0BEA" w:rsidRDefault="00000000">
      <w:pPr>
        <w:jc w:val="center"/>
        <w:rPr>
          <w:b/>
          <w:bCs/>
          <w:color w:val="215E99" w:themeColor="text2" w:themeTint="BF"/>
          <w:sz w:val="56"/>
          <w:szCs w:val="56"/>
        </w:rPr>
      </w:pPr>
      <w:r>
        <w:rPr>
          <w:b/>
          <w:bCs/>
          <w:color w:val="215E99" w:themeColor="text2" w:themeTint="BF"/>
          <w:sz w:val="56"/>
          <w:szCs w:val="56"/>
        </w:rPr>
        <w:t>BRUKERUNDERSØKELSE</w:t>
      </w:r>
    </w:p>
    <w:p w14:paraId="178BB2D3" w14:textId="77777777" w:rsidR="005C0BEA" w:rsidRDefault="00000000">
      <w:pPr>
        <w:jc w:val="center"/>
        <w:rPr>
          <w:b/>
          <w:bCs/>
          <w:color w:val="215E99" w:themeColor="text2" w:themeTint="BF"/>
          <w:sz w:val="56"/>
          <w:szCs w:val="56"/>
        </w:rPr>
      </w:pPr>
      <w:r>
        <w:rPr>
          <w:b/>
          <w:bCs/>
          <w:color w:val="215E99" w:themeColor="text2" w:themeTint="BF"/>
          <w:sz w:val="56"/>
          <w:szCs w:val="56"/>
        </w:rPr>
        <w:t>HUSET OSLO</w:t>
      </w:r>
    </w:p>
    <w:p w14:paraId="65581873" w14:textId="77777777" w:rsidR="005C0BEA" w:rsidRDefault="00000000">
      <w:pPr>
        <w:jc w:val="center"/>
        <w:rPr>
          <w:b/>
          <w:bCs/>
          <w:color w:val="215E99" w:themeColor="text2" w:themeTint="BF"/>
          <w:sz w:val="56"/>
          <w:szCs w:val="56"/>
        </w:rPr>
      </w:pPr>
      <w:r>
        <w:rPr>
          <w:b/>
          <w:bCs/>
          <w:color w:val="215E99" w:themeColor="text2" w:themeTint="BF"/>
          <w:sz w:val="56"/>
          <w:szCs w:val="56"/>
        </w:rPr>
        <w:t>HØSTEN 2025</w:t>
      </w:r>
    </w:p>
    <w:p w14:paraId="7FAEDEC5" w14:textId="77777777" w:rsidR="005C0BEA" w:rsidRDefault="005C0BEA">
      <w:pPr>
        <w:jc w:val="center"/>
        <w:rPr>
          <w:b/>
          <w:bCs/>
          <w:color w:val="215E99" w:themeColor="text2" w:themeTint="BF"/>
          <w:sz w:val="56"/>
          <w:szCs w:val="56"/>
        </w:rPr>
      </w:pPr>
    </w:p>
    <w:p w14:paraId="72A53A74" w14:textId="77777777" w:rsidR="005C0BEA" w:rsidRDefault="00000000">
      <w:pPr>
        <w:jc w:val="center"/>
        <w:rPr>
          <w:b/>
          <w:bCs/>
          <w:color w:val="215E99" w:themeColor="text2" w:themeTint="BF"/>
          <w:sz w:val="40"/>
          <w:szCs w:val="40"/>
        </w:rPr>
      </w:pPr>
      <w:r>
        <w:rPr>
          <w:b/>
          <w:bCs/>
          <w:color w:val="215E99" w:themeColor="text2" w:themeTint="BF"/>
          <w:sz w:val="40"/>
          <w:szCs w:val="40"/>
        </w:rPr>
        <w:t xml:space="preserve">Chris </w:t>
      </w:r>
      <w:proofErr w:type="spellStart"/>
      <w:r>
        <w:rPr>
          <w:b/>
          <w:bCs/>
          <w:color w:val="215E99" w:themeColor="text2" w:themeTint="BF"/>
          <w:sz w:val="40"/>
          <w:szCs w:val="40"/>
        </w:rPr>
        <w:t>Kohlbacher</w:t>
      </w:r>
      <w:proofErr w:type="spellEnd"/>
      <w:r>
        <w:rPr>
          <w:b/>
          <w:bCs/>
          <w:color w:val="215E99" w:themeColor="text2" w:themeTint="BF"/>
          <w:sz w:val="40"/>
          <w:szCs w:val="40"/>
        </w:rPr>
        <w:t xml:space="preserve"> </w:t>
      </w:r>
    </w:p>
    <w:p w14:paraId="47C05CF7" w14:textId="77777777" w:rsidR="005C0BEA" w:rsidRDefault="00000000">
      <w:pPr>
        <w:jc w:val="center"/>
        <w:rPr>
          <w:b/>
          <w:bCs/>
          <w:color w:val="215E99" w:themeColor="text2" w:themeTint="BF"/>
          <w:sz w:val="40"/>
          <w:szCs w:val="40"/>
          <w:lang w:val="de-DE"/>
        </w:rPr>
      </w:pPr>
      <w:proofErr w:type="spellStart"/>
      <w:r>
        <w:rPr>
          <w:b/>
          <w:bCs/>
          <w:color w:val="215E99" w:themeColor="text2" w:themeTint="BF"/>
          <w:sz w:val="40"/>
          <w:szCs w:val="40"/>
          <w:lang w:val="de-DE"/>
        </w:rPr>
        <w:t>og</w:t>
      </w:r>
      <w:proofErr w:type="spellEnd"/>
      <w:r>
        <w:rPr>
          <w:b/>
          <w:bCs/>
          <w:color w:val="215E99" w:themeColor="text2" w:themeTint="BF"/>
          <w:sz w:val="40"/>
          <w:szCs w:val="40"/>
          <w:lang w:val="de-DE"/>
        </w:rPr>
        <w:t xml:space="preserve"> Gabrielle Welle-Strand</w:t>
      </w:r>
    </w:p>
    <w:p w14:paraId="39BB4E11" w14:textId="77777777" w:rsidR="005C0BEA" w:rsidRDefault="005C0BEA">
      <w:pPr>
        <w:jc w:val="center"/>
        <w:rPr>
          <w:b/>
          <w:bCs/>
          <w:color w:val="215E99" w:themeColor="text2" w:themeTint="BF"/>
          <w:sz w:val="56"/>
          <w:szCs w:val="56"/>
          <w:lang w:val="de-DE"/>
        </w:rPr>
      </w:pPr>
    </w:p>
    <w:p w14:paraId="61AEAFF3" w14:textId="77777777" w:rsidR="005C0BEA" w:rsidRDefault="00000000">
      <w:pPr>
        <w:jc w:val="center"/>
        <w:rPr>
          <w:b/>
          <w:bCs/>
          <w:color w:val="215E99" w:themeColor="text2" w:themeTint="BF"/>
          <w:sz w:val="56"/>
          <w:szCs w:val="56"/>
        </w:rPr>
      </w:pPr>
      <w:r>
        <w:rPr>
          <w:noProof/>
        </w:rPr>
        <w:drawing>
          <wp:inline distT="0" distB="0" distL="0" distR="0" wp14:anchorId="33CD8C59" wp14:editId="6F8DF16B">
            <wp:extent cx="5832475" cy="328041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7"/>
                    <a:stretch>
                      <a:fillRect/>
                    </a:stretch>
                  </pic:blipFill>
                  <pic:spPr bwMode="auto">
                    <a:xfrm>
                      <a:off x="0" y="0"/>
                      <a:ext cx="5832475" cy="3280410"/>
                    </a:xfrm>
                    <a:prstGeom prst="rect">
                      <a:avLst/>
                    </a:prstGeom>
                  </pic:spPr>
                </pic:pic>
              </a:graphicData>
            </a:graphic>
          </wp:inline>
        </w:drawing>
      </w:r>
    </w:p>
    <w:p w14:paraId="05A0EBF3" w14:textId="77777777" w:rsidR="005C0BEA" w:rsidRDefault="00000000">
      <w:r>
        <w:br w:type="page"/>
      </w:r>
    </w:p>
    <w:p w14:paraId="0988879F" w14:textId="77777777" w:rsidR="005C0BEA" w:rsidRDefault="005C0BEA"/>
    <w:sdt>
      <w:sdtPr>
        <w:rPr>
          <w:rFonts w:asciiTheme="minorHAnsi" w:eastAsiaTheme="minorHAnsi" w:hAnsiTheme="minorHAnsi" w:cstheme="minorBidi"/>
          <w:color w:val="auto"/>
          <w:kern w:val="2"/>
          <w:sz w:val="22"/>
          <w:szCs w:val="22"/>
          <w:lang w:eastAsia="en-US"/>
        </w:rPr>
        <w:id w:val="-1179965283"/>
        <w:docPartObj>
          <w:docPartGallery w:val="Table of Contents"/>
          <w:docPartUnique/>
        </w:docPartObj>
      </w:sdtPr>
      <w:sdtContent>
        <w:p w14:paraId="55C79708" w14:textId="77777777" w:rsidR="005C0BEA" w:rsidRDefault="00000000">
          <w:pPr>
            <w:pStyle w:val="Overskriftforinnholdsfortegnelse"/>
          </w:pPr>
          <w:r>
            <w:t>Innhold</w:t>
          </w:r>
        </w:p>
        <w:p w14:paraId="64F9F78E" w14:textId="77777777" w:rsidR="005C0BEA" w:rsidRDefault="00000000">
          <w:pPr>
            <w:pStyle w:val="INNH2"/>
            <w:tabs>
              <w:tab w:val="right" w:leader="dot" w:pos="9062"/>
            </w:tabs>
            <w:rPr>
              <w:rFonts w:eastAsiaTheme="minorEastAsia"/>
              <w:sz w:val="24"/>
              <w:szCs w:val="24"/>
              <w:lang w:eastAsia="nb-NO"/>
            </w:rPr>
          </w:pPr>
          <w:r>
            <w:fldChar w:fldCharType="begin"/>
          </w:r>
          <w:r>
            <w:rPr>
              <w:rStyle w:val="Registerlenke"/>
              <w:webHidden/>
            </w:rPr>
            <w:instrText>TOC \z \o "1-3" \u \h</w:instrText>
          </w:r>
          <w:r>
            <w:rPr>
              <w:rStyle w:val="Registerlenke"/>
            </w:rPr>
            <w:fldChar w:fldCharType="separate"/>
          </w:r>
          <w:hyperlink w:anchor="_Toc219805708">
            <w:r w:rsidR="005C0BEA">
              <w:rPr>
                <w:rStyle w:val="Registerlenke"/>
                <w:webHidden/>
              </w:rPr>
              <w:t>Forord</w:t>
            </w:r>
            <w:r w:rsidR="005C0BEA">
              <w:rPr>
                <w:webHidden/>
              </w:rPr>
              <w:fldChar w:fldCharType="begin"/>
            </w:r>
            <w:r w:rsidR="005C0BEA">
              <w:rPr>
                <w:webHidden/>
              </w:rPr>
              <w:instrText>PAGEREF _Toc219805708 \h</w:instrText>
            </w:r>
            <w:r w:rsidR="005C0BEA">
              <w:rPr>
                <w:webHidden/>
              </w:rPr>
            </w:r>
            <w:r w:rsidR="005C0BEA">
              <w:rPr>
                <w:webHidden/>
              </w:rPr>
              <w:fldChar w:fldCharType="separate"/>
            </w:r>
            <w:r w:rsidR="005C0BEA">
              <w:rPr>
                <w:rStyle w:val="Registerlenke"/>
              </w:rPr>
              <w:tab/>
              <w:t>4</w:t>
            </w:r>
            <w:r w:rsidR="005C0BEA">
              <w:rPr>
                <w:webHidden/>
              </w:rPr>
              <w:fldChar w:fldCharType="end"/>
            </w:r>
          </w:hyperlink>
        </w:p>
        <w:p w14:paraId="649AE0C5" w14:textId="77777777" w:rsidR="005C0BEA" w:rsidRDefault="005C0BEA">
          <w:pPr>
            <w:pStyle w:val="INNH2"/>
            <w:tabs>
              <w:tab w:val="right" w:leader="dot" w:pos="9062"/>
            </w:tabs>
            <w:rPr>
              <w:rFonts w:eastAsiaTheme="minorEastAsia"/>
              <w:sz w:val="24"/>
              <w:szCs w:val="24"/>
              <w:lang w:eastAsia="nb-NO"/>
            </w:rPr>
          </w:pPr>
          <w:hyperlink w:anchor="_Toc219805709">
            <w:r>
              <w:rPr>
                <w:rStyle w:val="Registerlenke"/>
                <w:webHidden/>
              </w:rPr>
              <w:t>Sammendrag</w:t>
            </w:r>
            <w:r>
              <w:rPr>
                <w:webHidden/>
              </w:rPr>
              <w:fldChar w:fldCharType="begin"/>
            </w:r>
            <w:r>
              <w:rPr>
                <w:webHidden/>
              </w:rPr>
              <w:instrText>PAGEREF _Toc219805709 \h</w:instrText>
            </w:r>
            <w:r>
              <w:rPr>
                <w:webHidden/>
              </w:rPr>
            </w:r>
            <w:r>
              <w:rPr>
                <w:webHidden/>
              </w:rPr>
              <w:fldChar w:fldCharType="separate"/>
            </w:r>
            <w:r>
              <w:rPr>
                <w:rStyle w:val="Registerlenke"/>
              </w:rPr>
              <w:tab/>
              <w:t>4</w:t>
            </w:r>
            <w:r>
              <w:rPr>
                <w:webHidden/>
              </w:rPr>
              <w:fldChar w:fldCharType="end"/>
            </w:r>
          </w:hyperlink>
        </w:p>
        <w:p w14:paraId="24ADCBC5" w14:textId="77777777" w:rsidR="005C0BEA" w:rsidRDefault="005C0BEA">
          <w:pPr>
            <w:pStyle w:val="INNH2"/>
            <w:tabs>
              <w:tab w:val="right" w:leader="dot" w:pos="9062"/>
            </w:tabs>
            <w:rPr>
              <w:rFonts w:eastAsiaTheme="minorEastAsia"/>
              <w:sz w:val="24"/>
              <w:szCs w:val="24"/>
              <w:lang w:eastAsia="nb-NO"/>
            </w:rPr>
          </w:pPr>
          <w:hyperlink w:anchor="_Toc219805710">
            <w:r>
              <w:rPr>
                <w:rStyle w:val="Registerlenke"/>
                <w:webHidden/>
              </w:rPr>
              <w:t>Om Huset Oslo</w:t>
            </w:r>
            <w:r>
              <w:rPr>
                <w:webHidden/>
              </w:rPr>
              <w:fldChar w:fldCharType="begin"/>
            </w:r>
            <w:r>
              <w:rPr>
                <w:webHidden/>
              </w:rPr>
              <w:instrText>PAGEREF _Toc219805710 \h</w:instrText>
            </w:r>
            <w:r>
              <w:rPr>
                <w:webHidden/>
              </w:rPr>
            </w:r>
            <w:r>
              <w:rPr>
                <w:webHidden/>
              </w:rPr>
              <w:fldChar w:fldCharType="separate"/>
            </w:r>
            <w:r>
              <w:rPr>
                <w:rStyle w:val="Registerlenke"/>
              </w:rPr>
              <w:tab/>
              <w:t>4</w:t>
            </w:r>
            <w:r>
              <w:rPr>
                <w:webHidden/>
              </w:rPr>
              <w:fldChar w:fldCharType="end"/>
            </w:r>
          </w:hyperlink>
        </w:p>
        <w:p w14:paraId="3A6F151D" w14:textId="77777777" w:rsidR="005C0BEA" w:rsidRDefault="005C0BEA">
          <w:pPr>
            <w:pStyle w:val="INNH2"/>
            <w:tabs>
              <w:tab w:val="right" w:leader="dot" w:pos="9062"/>
            </w:tabs>
            <w:rPr>
              <w:rFonts w:eastAsiaTheme="minorEastAsia"/>
              <w:sz w:val="24"/>
              <w:szCs w:val="24"/>
              <w:lang w:eastAsia="nb-NO"/>
            </w:rPr>
          </w:pPr>
          <w:hyperlink w:anchor="_Toc219805711">
            <w:r>
              <w:rPr>
                <w:rStyle w:val="Registerlenke"/>
                <w:webHidden/>
              </w:rPr>
              <w:t>Bakgrunnen for undersøkelsen</w:t>
            </w:r>
            <w:r>
              <w:rPr>
                <w:webHidden/>
              </w:rPr>
              <w:fldChar w:fldCharType="begin"/>
            </w:r>
            <w:r>
              <w:rPr>
                <w:webHidden/>
              </w:rPr>
              <w:instrText>PAGEREF _Toc219805711 \h</w:instrText>
            </w:r>
            <w:r>
              <w:rPr>
                <w:webHidden/>
              </w:rPr>
            </w:r>
            <w:r>
              <w:rPr>
                <w:webHidden/>
              </w:rPr>
              <w:fldChar w:fldCharType="separate"/>
            </w:r>
            <w:r>
              <w:rPr>
                <w:rStyle w:val="Registerlenke"/>
              </w:rPr>
              <w:tab/>
              <w:t>4</w:t>
            </w:r>
            <w:r>
              <w:rPr>
                <w:webHidden/>
              </w:rPr>
              <w:fldChar w:fldCharType="end"/>
            </w:r>
          </w:hyperlink>
        </w:p>
        <w:p w14:paraId="5289DD7D" w14:textId="77777777" w:rsidR="005C0BEA" w:rsidRDefault="005C0BEA">
          <w:pPr>
            <w:pStyle w:val="INNH2"/>
            <w:tabs>
              <w:tab w:val="right" w:leader="dot" w:pos="9062"/>
            </w:tabs>
            <w:rPr>
              <w:rFonts w:eastAsiaTheme="minorEastAsia"/>
              <w:sz w:val="24"/>
              <w:szCs w:val="24"/>
              <w:lang w:eastAsia="nb-NO"/>
            </w:rPr>
          </w:pPr>
          <w:hyperlink w:anchor="_Toc219805712">
            <w:r>
              <w:rPr>
                <w:rStyle w:val="Registerlenke"/>
                <w:webHidden/>
              </w:rPr>
              <w:t>Spørreskjemaet</w:t>
            </w:r>
            <w:r>
              <w:rPr>
                <w:webHidden/>
              </w:rPr>
              <w:fldChar w:fldCharType="begin"/>
            </w:r>
            <w:r>
              <w:rPr>
                <w:webHidden/>
              </w:rPr>
              <w:instrText>PAGEREF _Toc219805712 \h</w:instrText>
            </w:r>
            <w:r>
              <w:rPr>
                <w:webHidden/>
              </w:rPr>
            </w:r>
            <w:r>
              <w:rPr>
                <w:webHidden/>
              </w:rPr>
              <w:fldChar w:fldCharType="separate"/>
            </w:r>
            <w:r>
              <w:rPr>
                <w:rStyle w:val="Registerlenke"/>
              </w:rPr>
              <w:tab/>
              <w:t>4</w:t>
            </w:r>
            <w:r>
              <w:rPr>
                <w:webHidden/>
              </w:rPr>
              <w:fldChar w:fldCharType="end"/>
            </w:r>
          </w:hyperlink>
        </w:p>
        <w:p w14:paraId="0E02EA17" w14:textId="77777777" w:rsidR="005C0BEA" w:rsidRDefault="005C0BEA">
          <w:pPr>
            <w:pStyle w:val="INNH2"/>
            <w:tabs>
              <w:tab w:val="right" w:leader="dot" w:pos="9062"/>
            </w:tabs>
            <w:rPr>
              <w:rFonts w:eastAsiaTheme="minorEastAsia"/>
              <w:sz w:val="24"/>
              <w:szCs w:val="24"/>
              <w:lang w:eastAsia="nb-NO"/>
            </w:rPr>
          </w:pPr>
          <w:hyperlink w:anchor="_Toc219805713">
            <w:r>
              <w:rPr>
                <w:rStyle w:val="Registerlenke"/>
                <w:webHidden/>
              </w:rPr>
              <w:t>Bearbeiding av data</w:t>
            </w:r>
            <w:r>
              <w:rPr>
                <w:webHidden/>
              </w:rPr>
              <w:fldChar w:fldCharType="begin"/>
            </w:r>
            <w:r>
              <w:rPr>
                <w:webHidden/>
              </w:rPr>
              <w:instrText>PAGEREF _Toc219805713 \h</w:instrText>
            </w:r>
            <w:r>
              <w:rPr>
                <w:webHidden/>
              </w:rPr>
            </w:r>
            <w:r>
              <w:rPr>
                <w:webHidden/>
              </w:rPr>
              <w:fldChar w:fldCharType="separate"/>
            </w:r>
            <w:r>
              <w:rPr>
                <w:rStyle w:val="Registerlenke"/>
              </w:rPr>
              <w:tab/>
              <w:t>5</w:t>
            </w:r>
            <w:r>
              <w:rPr>
                <w:webHidden/>
              </w:rPr>
              <w:fldChar w:fldCharType="end"/>
            </w:r>
          </w:hyperlink>
        </w:p>
        <w:p w14:paraId="20DB3A7E" w14:textId="77777777" w:rsidR="005C0BEA" w:rsidRDefault="005C0BEA">
          <w:pPr>
            <w:pStyle w:val="INNH2"/>
            <w:tabs>
              <w:tab w:val="right" w:leader="dot" w:pos="9062"/>
            </w:tabs>
            <w:rPr>
              <w:rFonts w:eastAsiaTheme="minorEastAsia"/>
              <w:sz w:val="24"/>
              <w:szCs w:val="24"/>
              <w:lang w:eastAsia="nb-NO"/>
            </w:rPr>
          </w:pPr>
          <w:hyperlink w:anchor="_Toc219805714">
            <w:r>
              <w:rPr>
                <w:rStyle w:val="Registerlenke"/>
                <w:webHidden/>
              </w:rPr>
              <w:t>Deltakerne</w:t>
            </w:r>
            <w:r>
              <w:rPr>
                <w:webHidden/>
              </w:rPr>
              <w:fldChar w:fldCharType="begin"/>
            </w:r>
            <w:r>
              <w:rPr>
                <w:webHidden/>
              </w:rPr>
              <w:instrText>PAGEREF _Toc219805714 \h</w:instrText>
            </w:r>
            <w:r>
              <w:rPr>
                <w:webHidden/>
              </w:rPr>
            </w:r>
            <w:r>
              <w:rPr>
                <w:webHidden/>
              </w:rPr>
              <w:fldChar w:fldCharType="separate"/>
            </w:r>
            <w:r>
              <w:rPr>
                <w:rStyle w:val="Registerlenke"/>
              </w:rPr>
              <w:tab/>
              <w:t>5</w:t>
            </w:r>
            <w:r>
              <w:rPr>
                <w:webHidden/>
              </w:rPr>
              <w:fldChar w:fldCharType="end"/>
            </w:r>
          </w:hyperlink>
        </w:p>
        <w:p w14:paraId="155FA7DA" w14:textId="77777777" w:rsidR="005C0BEA" w:rsidRDefault="005C0BEA">
          <w:pPr>
            <w:pStyle w:val="INNH3"/>
            <w:tabs>
              <w:tab w:val="right" w:leader="dot" w:pos="9062"/>
            </w:tabs>
            <w:rPr>
              <w:rFonts w:eastAsiaTheme="minorEastAsia"/>
              <w:sz w:val="24"/>
              <w:szCs w:val="24"/>
              <w:lang w:eastAsia="nb-NO"/>
            </w:rPr>
          </w:pPr>
          <w:hyperlink w:anchor="_Toc219805715">
            <w:r>
              <w:rPr>
                <w:rStyle w:val="Registerlenke"/>
                <w:webHidden/>
              </w:rPr>
              <w:t>Rekruttering av deltakere</w:t>
            </w:r>
            <w:r>
              <w:rPr>
                <w:webHidden/>
              </w:rPr>
              <w:fldChar w:fldCharType="begin"/>
            </w:r>
            <w:r>
              <w:rPr>
                <w:webHidden/>
              </w:rPr>
              <w:instrText>PAGEREF _Toc219805715 \h</w:instrText>
            </w:r>
            <w:r>
              <w:rPr>
                <w:webHidden/>
              </w:rPr>
            </w:r>
            <w:r>
              <w:rPr>
                <w:webHidden/>
              </w:rPr>
              <w:fldChar w:fldCharType="separate"/>
            </w:r>
            <w:r>
              <w:rPr>
                <w:rStyle w:val="Registerlenke"/>
              </w:rPr>
              <w:tab/>
              <w:t>5</w:t>
            </w:r>
            <w:r>
              <w:rPr>
                <w:webHidden/>
              </w:rPr>
              <w:fldChar w:fldCharType="end"/>
            </w:r>
          </w:hyperlink>
        </w:p>
        <w:p w14:paraId="11B712E4" w14:textId="77777777" w:rsidR="005C0BEA" w:rsidRDefault="005C0BEA">
          <w:pPr>
            <w:pStyle w:val="INNH3"/>
            <w:tabs>
              <w:tab w:val="right" w:leader="dot" w:pos="9062"/>
            </w:tabs>
            <w:rPr>
              <w:rFonts w:eastAsiaTheme="minorEastAsia"/>
              <w:sz w:val="24"/>
              <w:szCs w:val="24"/>
              <w:lang w:eastAsia="nb-NO"/>
            </w:rPr>
          </w:pPr>
          <w:hyperlink w:anchor="_Toc219805716">
            <w:r>
              <w:rPr>
                <w:rStyle w:val="Registerlenke"/>
                <w:webHidden/>
              </w:rPr>
              <w:t>Er deltakerne representative for Huset Oslo sine brukere?</w:t>
            </w:r>
            <w:r>
              <w:rPr>
                <w:webHidden/>
              </w:rPr>
              <w:fldChar w:fldCharType="begin"/>
            </w:r>
            <w:r>
              <w:rPr>
                <w:webHidden/>
              </w:rPr>
              <w:instrText>PAGEREF _Toc219805716 \h</w:instrText>
            </w:r>
            <w:r>
              <w:rPr>
                <w:webHidden/>
              </w:rPr>
            </w:r>
            <w:r>
              <w:rPr>
                <w:webHidden/>
              </w:rPr>
              <w:fldChar w:fldCharType="separate"/>
            </w:r>
            <w:r>
              <w:rPr>
                <w:rStyle w:val="Registerlenke"/>
              </w:rPr>
              <w:tab/>
              <w:t>5</w:t>
            </w:r>
            <w:r>
              <w:rPr>
                <w:webHidden/>
              </w:rPr>
              <w:fldChar w:fldCharType="end"/>
            </w:r>
          </w:hyperlink>
        </w:p>
        <w:p w14:paraId="375C6D40" w14:textId="77777777" w:rsidR="005C0BEA" w:rsidRDefault="005C0BEA">
          <w:pPr>
            <w:pStyle w:val="INNH2"/>
            <w:tabs>
              <w:tab w:val="right" w:leader="dot" w:pos="9062"/>
            </w:tabs>
            <w:rPr>
              <w:rFonts w:eastAsiaTheme="minorEastAsia"/>
              <w:sz w:val="24"/>
              <w:szCs w:val="24"/>
              <w:lang w:eastAsia="nb-NO"/>
            </w:rPr>
          </w:pPr>
          <w:hyperlink w:anchor="_Toc219805717">
            <w:r>
              <w:rPr>
                <w:rStyle w:val="Registerlenke"/>
                <w:webHidden/>
              </w:rPr>
              <w:t>Hva fant vi?</w:t>
            </w:r>
            <w:r>
              <w:rPr>
                <w:webHidden/>
              </w:rPr>
              <w:fldChar w:fldCharType="begin"/>
            </w:r>
            <w:r>
              <w:rPr>
                <w:webHidden/>
              </w:rPr>
              <w:instrText>PAGEREF _Toc219805717 \h</w:instrText>
            </w:r>
            <w:r>
              <w:rPr>
                <w:webHidden/>
              </w:rPr>
            </w:r>
            <w:r>
              <w:rPr>
                <w:webHidden/>
              </w:rPr>
              <w:fldChar w:fldCharType="separate"/>
            </w:r>
            <w:r>
              <w:rPr>
                <w:rStyle w:val="Registerlenke"/>
              </w:rPr>
              <w:tab/>
              <w:t>6</w:t>
            </w:r>
            <w:r>
              <w:rPr>
                <w:webHidden/>
              </w:rPr>
              <w:fldChar w:fldCharType="end"/>
            </w:r>
          </w:hyperlink>
        </w:p>
        <w:p w14:paraId="6FD80178" w14:textId="77777777" w:rsidR="005C0BEA" w:rsidRDefault="005C0BEA">
          <w:pPr>
            <w:pStyle w:val="INNH3"/>
            <w:tabs>
              <w:tab w:val="right" w:leader="dot" w:pos="9062"/>
            </w:tabs>
            <w:rPr>
              <w:rFonts w:eastAsiaTheme="minorEastAsia"/>
              <w:sz w:val="24"/>
              <w:szCs w:val="24"/>
              <w:lang w:eastAsia="nb-NO"/>
            </w:rPr>
          </w:pPr>
          <w:hyperlink w:anchor="_Toc219805718">
            <w:r>
              <w:rPr>
                <w:rStyle w:val="Registerlenke"/>
                <w:webHidden/>
              </w:rPr>
              <w:t>Bakgrunnsopplysninger om deltakerne</w:t>
            </w:r>
            <w:r>
              <w:rPr>
                <w:webHidden/>
              </w:rPr>
              <w:fldChar w:fldCharType="begin"/>
            </w:r>
            <w:r>
              <w:rPr>
                <w:webHidden/>
              </w:rPr>
              <w:instrText>PAGEREF _Toc219805718 \h</w:instrText>
            </w:r>
            <w:r>
              <w:rPr>
                <w:webHidden/>
              </w:rPr>
            </w:r>
            <w:r>
              <w:rPr>
                <w:webHidden/>
              </w:rPr>
              <w:fldChar w:fldCharType="separate"/>
            </w:r>
            <w:r>
              <w:rPr>
                <w:rStyle w:val="Registerlenke"/>
              </w:rPr>
              <w:tab/>
              <w:t>6</w:t>
            </w:r>
            <w:r>
              <w:rPr>
                <w:webHidden/>
              </w:rPr>
              <w:fldChar w:fldCharType="end"/>
            </w:r>
          </w:hyperlink>
        </w:p>
        <w:p w14:paraId="4CBD54E6" w14:textId="77777777" w:rsidR="005C0BEA" w:rsidRDefault="005C0BEA">
          <w:pPr>
            <w:pStyle w:val="INNH3"/>
            <w:tabs>
              <w:tab w:val="right" w:leader="dot" w:pos="9062"/>
            </w:tabs>
            <w:rPr>
              <w:rFonts w:eastAsiaTheme="minorEastAsia"/>
              <w:sz w:val="24"/>
              <w:szCs w:val="24"/>
              <w:lang w:eastAsia="nb-NO"/>
            </w:rPr>
          </w:pPr>
          <w:hyperlink w:anchor="_Toc219805719">
            <w:r>
              <w:rPr>
                <w:rStyle w:val="Registerlenke"/>
                <w:webHidden/>
              </w:rPr>
              <w:t>Bruk av Huset Oslo</w:t>
            </w:r>
            <w:r>
              <w:rPr>
                <w:webHidden/>
              </w:rPr>
              <w:fldChar w:fldCharType="begin"/>
            </w:r>
            <w:r>
              <w:rPr>
                <w:webHidden/>
              </w:rPr>
              <w:instrText>PAGEREF _Toc219805719 \h</w:instrText>
            </w:r>
            <w:r>
              <w:rPr>
                <w:webHidden/>
              </w:rPr>
            </w:r>
            <w:r>
              <w:rPr>
                <w:webHidden/>
              </w:rPr>
              <w:fldChar w:fldCharType="separate"/>
            </w:r>
            <w:r>
              <w:rPr>
                <w:rStyle w:val="Registerlenke"/>
              </w:rPr>
              <w:tab/>
              <w:t>7</w:t>
            </w:r>
            <w:r>
              <w:rPr>
                <w:webHidden/>
              </w:rPr>
              <w:fldChar w:fldCharType="end"/>
            </w:r>
          </w:hyperlink>
        </w:p>
        <w:p w14:paraId="166EE295" w14:textId="77777777" w:rsidR="005C0BEA" w:rsidRDefault="005C0BEA">
          <w:pPr>
            <w:pStyle w:val="INNH3"/>
            <w:tabs>
              <w:tab w:val="right" w:leader="dot" w:pos="9062"/>
            </w:tabs>
            <w:rPr>
              <w:rFonts w:eastAsiaTheme="minorEastAsia"/>
              <w:sz w:val="24"/>
              <w:szCs w:val="24"/>
              <w:lang w:eastAsia="nb-NO"/>
            </w:rPr>
          </w:pPr>
          <w:hyperlink w:anchor="_Toc219805720">
            <w:r>
              <w:rPr>
                <w:rStyle w:val="Registerlenke"/>
                <w:webHidden/>
              </w:rPr>
              <w:t>Tilbud på Huset Oslo</w:t>
            </w:r>
            <w:r>
              <w:rPr>
                <w:webHidden/>
              </w:rPr>
              <w:fldChar w:fldCharType="begin"/>
            </w:r>
            <w:r>
              <w:rPr>
                <w:webHidden/>
              </w:rPr>
              <w:instrText>PAGEREF _Toc219805720 \h</w:instrText>
            </w:r>
            <w:r>
              <w:rPr>
                <w:webHidden/>
              </w:rPr>
            </w:r>
            <w:r>
              <w:rPr>
                <w:webHidden/>
              </w:rPr>
              <w:fldChar w:fldCharType="separate"/>
            </w:r>
            <w:r>
              <w:rPr>
                <w:rStyle w:val="Registerlenke"/>
              </w:rPr>
              <w:tab/>
              <w:t>8</w:t>
            </w:r>
            <w:r>
              <w:rPr>
                <w:webHidden/>
              </w:rPr>
              <w:fldChar w:fldCharType="end"/>
            </w:r>
          </w:hyperlink>
        </w:p>
        <w:p w14:paraId="36F73E9A" w14:textId="77777777" w:rsidR="005C0BEA" w:rsidRDefault="005C0BEA">
          <w:pPr>
            <w:pStyle w:val="INNH3"/>
            <w:tabs>
              <w:tab w:val="right" w:leader="dot" w:pos="9062"/>
            </w:tabs>
            <w:rPr>
              <w:rFonts w:eastAsiaTheme="minorEastAsia"/>
              <w:sz w:val="24"/>
              <w:szCs w:val="24"/>
              <w:lang w:eastAsia="nb-NO"/>
            </w:rPr>
          </w:pPr>
          <w:hyperlink w:anchor="_Toc219805721">
            <w:r>
              <w:rPr>
                <w:rStyle w:val="Registerlenke"/>
                <w:webHidden/>
              </w:rPr>
              <w:t>Trivsel og venner på Huset Oslo</w:t>
            </w:r>
            <w:r>
              <w:rPr>
                <w:webHidden/>
              </w:rPr>
              <w:fldChar w:fldCharType="begin"/>
            </w:r>
            <w:r>
              <w:rPr>
                <w:webHidden/>
              </w:rPr>
              <w:instrText>PAGEREF _Toc219805721 \h</w:instrText>
            </w:r>
            <w:r>
              <w:rPr>
                <w:webHidden/>
              </w:rPr>
            </w:r>
            <w:r>
              <w:rPr>
                <w:webHidden/>
              </w:rPr>
              <w:fldChar w:fldCharType="separate"/>
            </w:r>
            <w:r>
              <w:rPr>
                <w:rStyle w:val="Registerlenke"/>
              </w:rPr>
              <w:tab/>
              <w:t>10</w:t>
            </w:r>
            <w:r>
              <w:rPr>
                <w:webHidden/>
              </w:rPr>
              <w:fldChar w:fldCharType="end"/>
            </w:r>
          </w:hyperlink>
        </w:p>
        <w:p w14:paraId="462976EE" w14:textId="77777777" w:rsidR="005C0BEA" w:rsidRDefault="005C0BEA">
          <w:pPr>
            <w:pStyle w:val="INNH3"/>
            <w:tabs>
              <w:tab w:val="right" w:leader="dot" w:pos="9062"/>
            </w:tabs>
            <w:rPr>
              <w:rFonts w:eastAsiaTheme="minorEastAsia"/>
              <w:sz w:val="24"/>
              <w:szCs w:val="24"/>
              <w:lang w:eastAsia="nb-NO"/>
            </w:rPr>
          </w:pPr>
          <w:hyperlink w:anchor="_Toc219805722">
            <w:r>
              <w:rPr>
                <w:rStyle w:val="Registerlenke"/>
                <w:webHidden/>
              </w:rPr>
              <w:t>Forhold til ansatte og lokalene til Huset Oslo</w:t>
            </w:r>
            <w:r>
              <w:rPr>
                <w:webHidden/>
              </w:rPr>
              <w:fldChar w:fldCharType="begin"/>
            </w:r>
            <w:r>
              <w:rPr>
                <w:webHidden/>
              </w:rPr>
              <w:instrText>PAGEREF _Toc219805722 \h</w:instrText>
            </w:r>
            <w:r>
              <w:rPr>
                <w:webHidden/>
              </w:rPr>
            </w:r>
            <w:r>
              <w:rPr>
                <w:webHidden/>
              </w:rPr>
              <w:fldChar w:fldCharType="separate"/>
            </w:r>
            <w:r>
              <w:rPr>
                <w:rStyle w:val="Registerlenke"/>
              </w:rPr>
              <w:tab/>
              <w:t>11</w:t>
            </w:r>
            <w:r>
              <w:rPr>
                <w:webHidden/>
              </w:rPr>
              <w:fldChar w:fldCharType="end"/>
            </w:r>
          </w:hyperlink>
        </w:p>
        <w:p w14:paraId="3FC47243" w14:textId="77777777" w:rsidR="005C0BEA" w:rsidRDefault="005C0BEA">
          <w:pPr>
            <w:pStyle w:val="INNH3"/>
            <w:tabs>
              <w:tab w:val="right" w:leader="dot" w:pos="9062"/>
            </w:tabs>
            <w:rPr>
              <w:rFonts w:eastAsiaTheme="minorEastAsia"/>
              <w:sz w:val="24"/>
              <w:szCs w:val="24"/>
              <w:lang w:eastAsia="nb-NO"/>
            </w:rPr>
          </w:pPr>
          <w:hyperlink w:anchor="_Toc219805723">
            <w:r>
              <w:rPr>
                <w:rStyle w:val="Registerlenke"/>
                <w:webHidden/>
              </w:rPr>
              <w:t>Åpningstidene på Huset Oslo</w:t>
            </w:r>
            <w:r>
              <w:rPr>
                <w:webHidden/>
              </w:rPr>
              <w:fldChar w:fldCharType="begin"/>
            </w:r>
            <w:r>
              <w:rPr>
                <w:webHidden/>
              </w:rPr>
              <w:instrText>PAGEREF _Toc219805723 \h</w:instrText>
            </w:r>
            <w:r>
              <w:rPr>
                <w:webHidden/>
              </w:rPr>
            </w:r>
            <w:r>
              <w:rPr>
                <w:webHidden/>
              </w:rPr>
              <w:fldChar w:fldCharType="separate"/>
            </w:r>
            <w:r>
              <w:rPr>
                <w:rStyle w:val="Registerlenke"/>
              </w:rPr>
              <w:tab/>
              <w:t>13</w:t>
            </w:r>
            <w:r>
              <w:rPr>
                <w:webHidden/>
              </w:rPr>
              <w:fldChar w:fldCharType="end"/>
            </w:r>
          </w:hyperlink>
        </w:p>
        <w:p w14:paraId="6E603A18" w14:textId="77777777" w:rsidR="005C0BEA" w:rsidRDefault="005C0BEA">
          <w:pPr>
            <w:pStyle w:val="INNH3"/>
            <w:tabs>
              <w:tab w:val="right" w:leader="dot" w:pos="9062"/>
            </w:tabs>
            <w:rPr>
              <w:rFonts w:eastAsiaTheme="minorEastAsia"/>
              <w:sz w:val="24"/>
              <w:szCs w:val="24"/>
              <w:lang w:eastAsia="nb-NO"/>
            </w:rPr>
          </w:pPr>
          <w:hyperlink w:anchor="_Toc219805724">
            <w:r>
              <w:rPr>
                <w:rStyle w:val="Registerlenke"/>
                <w:webHidden/>
              </w:rPr>
              <w:t>Arbeid som frivillig på Huset Oslo</w:t>
            </w:r>
            <w:r>
              <w:rPr>
                <w:webHidden/>
              </w:rPr>
              <w:fldChar w:fldCharType="begin"/>
            </w:r>
            <w:r>
              <w:rPr>
                <w:webHidden/>
              </w:rPr>
              <w:instrText>PAGEREF _Toc219805724 \h</w:instrText>
            </w:r>
            <w:r>
              <w:rPr>
                <w:webHidden/>
              </w:rPr>
            </w:r>
            <w:r>
              <w:rPr>
                <w:webHidden/>
              </w:rPr>
              <w:fldChar w:fldCharType="separate"/>
            </w:r>
            <w:r>
              <w:rPr>
                <w:rStyle w:val="Registerlenke"/>
              </w:rPr>
              <w:tab/>
              <w:t>14</w:t>
            </w:r>
            <w:r>
              <w:rPr>
                <w:webHidden/>
              </w:rPr>
              <w:fldChar w:fldCharType="end"/>
            </w:r>
          </w:hyperlink>
        </w:p>
        <w:p w14:paraId="7CA1AF0A" w14:textId="77777777" w:rsidR="005C0BEA" w:rsidRDefault="005C0BEA">
          <w:pPr>
            <w:pStyle w:val="INNH3"/>
            <w:tabs>
              <w:tab w:val="right" w:leader="dot" w:pos="9062"/>
            </w:tabs>
            <w:rPr>
              <w:rFonts w:eastAsiaTheme="minorEastAsia"/>
              <w:sz w:val="24"/>
              <w:szCs w:val="24"/>
              <w:lang w:eastAsia="nb-NO"/>
            </w:rPr>
          </w:pPr>
          <w:hyperlink w:anchor="_Toc219805725">
            <w:r>
              <w:rPr>
                <w:rStyle w:val="Registerlenke"/>
                <w:webHidden/>
              </w:rPr>
              <w:t>Betydning av Huset Oslo for brukerne</w:t>
            </w:r>
            <w:r>
              <w:rPr>
                <w:webHidden/>
              </w:rPr>
              <w:fldChar w:fldCharType="begin"/>
            </w:r>
            <w:r>
              <w:rPr>
                <w:webHidden/>
              </w:rPr>
              <w:instrText>PAGEREF _Toc219805725 \h</w:instrText>
            </w:r>
            <w:r>
              <w:rPr>
                <w:webHidden/>
              </w:rPr>
            </w:r>
            <w:r>
              <w:rPr>
                <w:webHidden/>
              </w:rPr>
              <w:fldChar w:fldCharType="separate"/>
            </w:r>
            <w:r>
              <w:rPr>
                <w:rStyle w:val="Registerlenke"/>
              </w:rPr>
              <w:tab/>
              <w:t>15</w:t>
            </w:r>
            <w:r>
              <w:rPr>
                <w:webHidden/>
              </w:rPr>
              <w:fldChar w:fldCharType="end"/>
            </w:r>
          </w:hyperlink>
        </w:p>
        <w:p w14:paraId="61C50A4B" w14:textId="77777777" w:rsidR="005C0BEA" w:rsidRDefault="005C0BEA">
          <w:pPr>
            <w:pStyle w:val="INNH3"/>
            <w:tabs>
              <w:tab w:val="right" w:leader="dot" w:pos="9062"/>
            </w:tabs>
            <w:rPr>
              <w:rFonts w:eastAsiaTheme="minorEastAsia"/>
              <w:sz w:val="24"/>
              <w:szCs w:val="24"/>
              <w:lang w:eastAsia="nb-NO"/>
            </w:rPr>
          </w:pPr>
          <w:hyperlink w:anchor="_Toc219805726">
            <w:r>
              <w:rPr>
                <w:rStyle w:val="Registerlenke"/>
                <w:webHidden/>
              </w:rPr>
              <w:t>Vedlikeholdsbehandling med vanedannende legemidler</w:t>
            </w:r>
            <w:r>
              <w:rPr>
                <w:webHidden/>
              </w:rPr>
              <w:fldChar w:fldCharType="begin"/>
            </w:r>
            <w:r>
              <w:rPr>
                <w:webHidden/>
              </w:rPr>
              <w:instrText>PAGEREF _Toc219805726 \h</w:instrText>
            </w:r>
            <w:r>
              <w:rPr>
                <w:webHidden/>
              </w:rPr>
            </w:r>
            <w:r>
              <w:rPr>
                <w:webHidden/>
              </w:rPr>
              <w:fldChar w:fldCharType="separate"/>
            </w:r>
            <w:r>
              <w:rPr>
                <w:rStyle w:val="Registerlenke"/>
              </w:rPr>
              <w:tab/>
              <w:t>17</w:t>
            </w:r>
            <w:r>
              <w:rPr>
                <w:webHidden/>
              </w:rPr>
              <w:fldChar w:fldCharType="end"/>
            </w:r>
          </w:hyperlink>
        </w:p>
        <w:p w14:paraId="5F28BC3B" w14:textId="77777777" w:rsidR="005C0BEA" w:rsidRDefault="005C0BEA">
          <w:pPr>
            <w:pStyle w:val="INNH3"/>
            <w:tabs>
              <w:tab w:val="right" w:leader="dot" w:pos="9062"/>
            </w:tabs>
            <w:rPr>
              <w:rFonts w:eastAsiaTheme="minorEastAsia"/>
              <w:sz w:val="24"/>
              <w:szCs w:val="24"/>
              <w:lang w:eastAsia="nb-NO"/>
            </w:rPr>
          </w:pPr>
          <w:hyperlink w:anchor="_Toc219805728">
            <w:r>
              <w:rPr>
                <w:rStyle w:val="Registerlenke"/>
                <w:webHidden/>
              </w:rPr>
              <w:t>Bruk av rusmidler</w:t>
            </w:r>
            <w:r>
              <w:rPr>
                <w:webHidden/>
              </w:rPr>
              <w:fldChar w:fldCharType="begin"/>
            </w:r>
            <w:r>
              <w:rPr>
                <w:webHidden/>
              </w:rPr>
              <w:instrText>PAGEREF _Toc219805728 \h</w:instrText>
            </w:r>
            <w:r>
              <w:rPr>
                <w:webHidden/>
              </w:rPr>
            </w:r>
            <w:r>
              <w:rPr>
                <w:webHidden/>
              </w:rPr>
              <w:fldChar w:fldCharType="separate"/>
            </w:r>
            <w:r>
              <w:rPr>
                <w:rStyle w:val="Registerlenke"/>
              </w:rPr>
              <w:tab/>
              <w:t>17</w:t>
            </w:r>
            <w:r>
              <w:rPr>
                <w:webHidden/>
              </w:rPr>
              <w:fldChar w:fldCharType="end"/>
            </w:r>
          </w:hyperlink>
        </w:p>
        <w:p w14:paraId="38CA0D3C" w14:textId="77777777" w:rsidR="005C0BEA" w:rsidRDefault="005C0BEA">
          <w:pPr>
            <w:pStyle w:val="INNH3"/>
            <w:tabs>
              <w:tab w:val="right" w:leader="dot" w:pos="9062"/>
            </w:tabs>
            <w:rPr>
              <w:rFonts w:eastAsiaTheme="minorEastAsia"/>
              <w:sz w:val="24"/>
              <w:szCs w:val="24"/>
              <w:lang w:eastAsia="nb-NO"/>
            </w:rPr>
          </w:pPr>
          <w:hyperlink w:anchor="_Toc219805729">
            <w:r>
              <w:rPr>
                <w:rStyle w:val="Registerlenke"/>
                <w:webHidden/>
              </w:rPr>
              <w:t>Fysisk og psykisk helse</w:t>
            </w:r>
            <w:r>
              <w:rPr>
                <w:webHidden/>
              </w:rPr>
              <w:fldChar w:fldCharType="begin"/>
            </w:r>
            <w:r>
              <w:rPr>
                <w:webHidden/>
              </w:rPr>
              <w:instrText>PAGEREF _Toc219805729 \h</w:instrText>
            </w:r>
            <w:r>
              <w:rPr>
                <w:webHidden/>
              </w:rPr>
            </w:r>
            <w:r>
              <w:rPr>
                <w:webHidden/>
              </w:rPr>
              <w:fldChar w:fldCharType="separate"/>
            </w:r>
            <w:r>
              <w:rPr>
                <w:rStyle w:val="Registerlenke"/>
              </w:rPr>
              <w:tab/>
              <w:t>21</w:t>
            </w:r>
            <w:r>
              <w:rPr>
                <w:webHidden/>
              </w:rPr>
              <w:fldChar w:fldCharType="end"/>
            </w:r>
          </w:hyperlink>
        </w:p>
        <w:p w14:paraId="3A6A7C8E" w14:textId="77777777" w:rsidR="005C0BEA" w:rsidRDefault="005C0BEA">
          <w:pPr>
            <w:pStyle w:val="INNH3"/>
            <w:tabs>
              <w:tab w:val="right" w:leader="dot" w:pos="9062"/>
            </w:tabs>
            <w:rPr>
              <w:rFonts w:eastAsiaTheme="minorEastAsia"/>
              <w:sz w:val="24"/>
              <w:szCs w:val="24"/>
              <w:lang w:eastAsia="nb-NO"/>
            </w:rPr>
          </w:pPr>
          <w:hyperlink w:anchor="_Toc219805730">
            <w:r>
              <w:rPr>
                <w:rStyle w:val="Registerlenke"/>
                <w:webHidden/>
              </w:rPr>
              <w:t>Økonomi og bolig</w:t>
            </w:r>
            <w:r>
              <w:rPr>
                <w:webHidden/>
              </w:rPr>
              <w:fldChar w:fldCharType="begin"/>
            </w:r>
            <w:r>
              <w:rPr>
                <w:webHidden/>
              </w:rPr>
              <w:instrText>PAGEREF _Toc219805730 \h</w:instrText>
            </w:r>
            <w:r>
              <w:rPr>
                <w:webHidden/>
              </w:rPr>
            </w:r>
            <w:r>
              <w:rPr>
                <w:webHidden/>
              </w:rPr>
              <w:fldChar w:fldCharType="separate"/>
            </w:r>
            <w:r>
              <w:rPr>
                <w:rStyle w:val="Registerlenke"/>
              </w:rPr>
              <w:tab/>
              <w:t>22</w:t>
            </w:r>
            <w:r>
              <w:rPr>
                <w:webHidden/>
              </w:rPr>
              <w:fldChar w:fldCharType="end"/>
            </w:r>
          </w:hyperlink>
        </w:p>
        <w:p w14:paraId="2239318C" w14:textId="77777777" w:rsidR="005C0BEA" w:rsidRDefault="005C0BEA">
          <w:pPr>
            <w:pStyle w:val="INNH2"/>
            <w:tabs>
              <w:tab w:val="right" w:leader="dot" w:pos="9062"/>
            </w:tabs>
            <w:rPr>
              <w:rFonts w:eastAsiaTheme="minorEastAsia"/>
              <w:sz w:val="24"/>
              <w:szCs w:val="24"/>
              <w:lang w:eastAsia="nb-NO"/>
            </w:rPr>
          </w:pPr>
          <w:hyperlink w:anchor="_Toc219805731">
            <w:r>
              <w:rPr>
                <w:rStyle w:val="Registerlenke"/>
                <w:webHidden/>
              </w:rPr>
              <w:t>Vedlegg</w:t>
            </w:r>
            <w:r>
              <w:rPr>
                <w:webHidden/>
              </w:rPr>
              <w:fldChar w:fldCharType="begin"/>
            </w:r>
            <w:r>
              <w:rPr>
                <w:webHidden/>
              </w:rPr>
              <w:instrText>PAGEREF _Toc219805731 \h</w:instrText>
            </w:r>
            <w:r>
              <w:rPr>
                <w:webHidden/>
              </w:rPr>
            </w:r>
            <w:r>
              <w:rPr>
                <w:webHidden/>
              </w:rPr>
              <w:fldChar w:fldCharType="separate"/>
            </w:r>
            <w:r>
              <w:rPr>
                <w:rStyle w:val="Registerlenke"/>
              </w:rPr>
              <w:tab/>
              <w:t>24</w:t>
            </w:r>
            <w:r>
              <w:rPr>
                <w:webHidden/>
              </w:rPr>
              <w:fldChar w:fldCharType="end"/>
            </w:r>
          </w:hyperlink>
        </w:p>
        <w:p w14:paraId="072E9929" w14:textId="77777777" w:rsidR="005C0BEA" w:rsidRDefault="005C0BEA">
          <w:pPr>
            <w:pStyle w:val="INNH3"/>
            <w:tabs>
              <w:tab w:val="right" w:leader="dot" w:pos="9062"/>
            </w:tabs>
            <w:rPr>
              <w:rFonts w:eastAsiaTheme="minorEastAsia"/>
              <w:sz w:val="24"/>
              <w:szCs w:val="24"/>
              <w:lang w:eastAsia="nb-NO"/>
            </w:rPr>
          </w:pPr>
          <w:hyperlink w:anchor="_Toc219805732">
            <w:r>
              <w:rPr>
                <w:rStyle w:val="Registerlenke"/>
                <w:webHidden/>
              </w:rPr>
              <w:t>Informasjon til brukerne om undersøkelsen</w:t>
            </w:r>
            <w:r>
              <w:rPr>
                <w:webHidden/>
              </w:rPr>
              <w:fldChar w:fldCharType="begin"/>
            </w:r>
            <w:r>
              <w:rPr>
                <w:webHidden/>
              </w:rPr>
              <w:instrText>PAGEREF _Toc219805732 \h</w:instrText>
            </w:r>
            <w:r>
              <w:rPr>
                <w:webHidden/>
              </w:rPr>
            </w:r>
            <w:r>
              <w:rPr>
                <w:webHidden/>
              </w:rPr>
              <w:fldChar w:fldCharType="separate"/>
            </w:r>
            <w:r>
              <w:rPr>
                <w:rStyle w:val="Registerlenke"/>
              </w:rPr>
              <w:tab/>
              <w:t>24</w:t>
            </w:r>
            <w:r>
              <w:rPr>
                <w:webHidden/>
              </w:rPr>
              <w:fldChar w:fldCharType="end"/>
            </w:r>
          </w:hyperlink>
        </w:p>
        <w:p w14:paraId="21B67072" w14:textId="77777777" w:rsidR="005C0BEA" w:rsidRDefault="00000000">
          <w:r>
            <w:fldChar w:fldCharType="end"/>
          </w:r>
        </w:p>
      </w:sdtContent>
    </w:sdt>
    <w:p w14:paraId="6F0481E1" w14:textId="77777777" w:rsidR="005C0BEA" w:rsidRDefault="005C0BEA">
      <w:pPr>
        <w:pStyle w:val="Overskrift2"/>
      </w:pPr>
    </w:p>
    <w:p w14:paraId="1AF784FC" w14:textId="77777777" w:rsidR="005C0BEA" w:rsidRDefault="005C0BEA">
      <w:pPr>
        <w:pStyle w:val="Overskrift2"/>
      </w:pPr>
    </w:p>
    <w:p w14:paraId="24B56EC5" w14:textId="77777777" w:rsidR="005C0BEA" w:rsidRDefault="00000000">
      <w:pPr>
        <w:rPr>
          <w:rFonts w:asciiTheme="majorHAnsi" w:eastAsiaTheme="majorEastAsia" w:hAnsiTheme="majorHAnsi" w:cstheme="majorBidi"/>
          <w:color w:val="0F4761" w:themeColor="accent1" w:themeShade="BF"/>
          <w:sz w:val="32"/>
          <w:szCs w:val="32"/>
        </w:rPr>
      </w:pPr>
      <w:r>
        <w:br w:type="page"/>
      </w:r>
    </w:p>
    <w:p w14:paraId="5F675062" w14:textId="77777777" w:rsidR="005C0BEA" w:rsidRDefault="00000000">
      <w:pPr>
        <w:pStyle w:val="Overskrift2"/>
      </w:pPr>
      <w:bookmarkStart w:id="0" w:name="_Toc219805708"/>
      <w:r>
        <w:lastRenderedPageBreak/>
        <w:t>Forord</w:t>
      </w:r>
      <w:bookmarkEnd w:id="0"/>
    </w:p>
    <w:p w14:paraId="1983B11F" w14:textId="77777777" w:rsidR="005C0BEA" w:rsidRDefault="00000000">
      <w:pPr>
        <w:pStyle w:val="Overskrift2"/>
      </w:pPr>
      <w:bookmarkStart w:id="1" w:name="_Toc219805709"/>
      <w:r>
        <w:t>Sammendrag</w:t>
      </w:r>
      <w:bookmarkEnd w:id="1"/>
    </w:p>
    <w:p w14:paraId="6C2EACDA" w14:textId="77777777" w:rsidR="005C0BEA" w:rsidRDefault="005C0BEA">
      <w:pPr>
        <w:pStyle w:val="Overskrift2"/>
      </w:pPr>
    </w:p>
    <w:p w14:paraId="55AA290C" w14:textId="77777777" w:rsidR="005C0BEA" w:rsidRDefault="00000000">
      <w:pPr>
        <w:pStyle w:val="Overskrift2"/>
      </w:pPr>
      <w:bookmarkStart w:id="2" w:name="_Toc219805710"/>
      <w:r>
        <w:t>Om Huset Oslo</w:t>
      </w:r>
      <w:bookmarkEnd w:id="2"/>
    </w:p>
    <w:p w14:paraId="7BF582F4" w14:textId="77777777" w:rsidR="005C0BEA" w:rsidRDefault="00000000">
      <w:r>
        <w:t xml:space="preserve">Det brukerstyrte Huset Oslo ble åpnet i mai 2023 i lokaler i Oskar Braatens gate 1 på Sagene. Huset Oslo er et samarbeidsprosjekt mellom brukerorganisasjonene </w:t>
      </w:r>
      <w:proofErr w:type="spellStart"/>
      <w:r>
        <w:t>proLAR</w:t>
      </w:r>
      <w:proofErr w:type="spellEnd"/>
      <w:r>
        <w:t xml:space="preserve"> Nett, A-larm og Foreningen for human narkotikapolitikk. Det første brukerstyrte huset ble åpnet i Bergen i 2022.</w:t>
      </w:r>
    </w:p>
    <w:p w14:paraId="14ADC36E" w14:textId="77777777" w:rsidR="005C0BEA" w:rsidRDefault="00000000">
      <w:r>
        <w:t xml:space="preserve">Huset Oslo skal fungere både som en brobygger til det øvrige tiltaksapparatet og som et trygt sted å være for personer i aktiv rus og under rehabilitering. Huset Oslo er et sted der alle kan føle tilhørighet og dele erfaringer. Det handler om medborgerskap og </w:t>
      </w:r>
      <w:proofErr w:type="spellStart"/>
      <w:r>
        <w:t>empowerment</w:t>
      </w:r>
      <w:proofErr w:type="spellEnd"/>
      <w:r>
        <w:t xml:space="preserve"> og at alle skal bli behandlet som likeverdige deltakere i samfunnet. Det er ingen krav til rusfrihet, kun normale forventninger til hvordan en oppfører seg i møte med andre. </w:t>
      </w:r>
    </w:p>
    <w:p w14:paraId="692EFEF1" w14:textId="77777777" w:rsidR="005C0BEA" w:rsidRDefault="00000000">
      <w:r>
        <w:t>Noe av det viktigste Huset Oslo bidrar med er å gi muligheten til å delta i utformingen av Husets innhold, men også det å gjøre veien til aktiv samfunnsdeltakelse kortere. Tanken bak Huset er en bruker-til-</w:t>
      </w:r>
      <w:proofErr w:type="gramStart"/>
      <w:r>
        <w:t>bruker tilnærming</w:t>
      </w:r>
      <w:proofErr w:type="gramEnd"/>
      <w:r>
        <w:t xml:space="preserve"> som gir nåværende og tidligere rusmiddelavhengige en arena hvor de kan oppleve tilhørighet, samhold, verdi, håp, muligheter og ansvar.</w:t>
      </w:r>
    </w:p>
    <w:p w14:paraId="4AF7554B" w14:textId="77777777" w:rsidR="005C0BEA" w:rsidRDefault="00000000">
      <w:r>
        <w:t>Huset Oslo flyttet like før jul 2025 inn i nye og mer hensiktsmessige lokaler i Underhaugsveien 22 i Homansbyen.</w:t>
      </w:r>
    </w:p>
    <w:p w14:paraId="0D8FEDC0" w14:textId="77777777" w:rsidR="005C0BEA" w:rsidRDefault="00000000">
      <w:pPr>
        <w:pStyle w:val="Overskrift2"/>
      </w:pPr>
      <w:bookmarkStart w:id="3" w:name="_Toc219805711"/>
      <w:r>
        <w:t>Bakgrunnen for undersøkelsen</w:t>
      </w:r>
      <w:bookmarkEnd w:id="3"/>
    </w:p>
    <w:p w14:paraId="65A08782" w14:textId="77777777" w:rsidR="005C0BEA" w:rsidRDefault="00000000">
      <w:pPr>
        <w:rPr>
          <w:lang w:eastAsia="nb-NO"/>
        </w:rPr>
      </w:pPr>
      <w:r>
        <w:rPr>
          <w:lang w:eastAsia="nb-NO"/>
        </w:rPr>
        <w:t>Bakgrunnen for brukerundersøkelsen var først og fremst få et bilde av hvordan brukerne opplever Huset Oslo både som værested og de forskjellige aktivitetene, samt å få synspunkter på hvordan brukerne mener Huset bør utvikle seg og hvilke endringer brukerne ønsker seg.</w:t>
      </w:r>
    </w:p>
    <w:p w14:paraId="5A7B7F3C" w14:textId="77777777" w:rsidR="005C0BEA" w:rsidRDefault="00000000">
      <w:pPr>
        <w:rPr>
          <w:rFonts w:ascii="Aptos" w:hAnsi="Aptos" w:cs="Times New Roman"/>
          <w:lang w:eastAsia="nb-NO"/>
        </w:rPr>
      </w:pPr>
      <w:r>
        <w:rPr>
          <w:lang w:eastAsia="nb-NO"/>
        </w:rPr>
        <w:t>Huset Oslo er pålagt å gjøre rede for hvordan tilskuddsmidlene fra Helsedirektoratet, Oslo kommune og andre aktører benyttes. Brukes pengene slik det ble redegjort for i søknadene? I søknadene om tilskudd skriver vi at det skal utføres brukerundersøkelser som en av metodene Huset Oslo benytter for å samle inn informasjon fra gjester og frivillige.</w:t>
      </w:r>
    </w:p>
    <w:p w14:paraId="4ECD080C" w14:textId="77777777" w:rsidR="005C0BEA" w:rsidRDefault="00000000">
      <w:pPr>
        <w:rPr>
          <w:rFonts w:ascii="Aptos" w:hAnsi="Aptos" w:cs="Times New Roman"/>
          <w:lang w:eastAsia="nb-NO"/>
        </w:rPr>
      </w:pPr>
      <w:r>
        <w:rPr>
          <w:lang w:eastAsia="nb-NO"/>
        </w:rPr>
        <w:t xml:space="preserve">En brukerundersøkelse gir en god pekepinn på om vi oppnår det som er hensikten med Huset Oslo. </w:t>
      </w:r>
    </w:p>
    <w:p w14:paraId="2ABA99BD" w14:textId="77777777" w:rsidR="005C0BEA" w:rsidRDefault="00000000">
      <w:pPr>
        <w:pStyle w:val="Overskrift2"/>
      </w:pPr>
      <w:bookmarkStart w:id="4" w:name="_Toc219805712"/>
      <w:r>
        <w:t>Spørreskjemaet</w:t>
      </w:r>
      <w:bookmarkEnd w:id="4"/>
    </w:p>
    <w:p w14:paraId="53A8B848" w14:textId="77777777" w:rsidR="005C0BEA" w:rsidRDefault="00000000">
      <w:r>
        <w:t xml:space="preserve">Spørreskjemaet ble utviklet i et samarbeid mellom Torstein Bjordal, Øyvind Christensen, David </w:t>
      </w:r>
      <w:proofErr w:type="spellStart"/>
      <w:r>
        <w:t>Shola</w:t>
      </w:r>
      <w:proofErr w:type="spellEnd"/>
      <w:r>
        <w:t xml:space="preserve"> </w:t>
      </w:r>
      <w:proofErr w:type="spellStart"/>
      <w:r>
        <w:t>Janneh</w:t>
      </w:r>
      <w:proofErr w:type="spellEnd"/>
      <w:r>
        <w:t xml:space="preserve">, Chris </w:t>
      </w:r>
      <w:proofErr w:type="spellStart"/>
      <w:r>
        <w:t>Kohlbacher</w:t>
      </w:r>
      <w:proofErr w:type="spellEnd"/>
      <w:r>
        <w:t xml:space="preserve"> (leder av Huset Oslo) og Gabrielle </w:t>
      </w:r>
      <w:proofErr w:type="spellStart"/>
      <w:r>
        <w:t>Welle</w:t>
      </w:r>
      <w:proofErr w:type="spellEnd"/>
      <w:r>
        <w:t>-Strand (pensjonert lege og forsker). Det ble deretter prøvd ut på de fire første nevnt over, før spørreskjemaet ble revidert og ferdigstilt.</w:t>
      </w:r>
    </w:p>
    <w:p w14:paraId="0AB28D15" w14:textId="77777777" w:rsidR="005C0BEA" w:rsidRDefault="00000000">
      <w:r>
        <w:t xml:space="preserve">Spørreskjemaet ble lagt inn i «Nettskjema» fra Universitetet i Oslo av </w:t>
      </w:r>
      <w:proofErr w:type="spellStart"/>
      <w:r>
        <w:t>Welle</w:t>
      </w:r>
      <w:proofErr w:type="spellEnd"/>
      <w:r>
        <w:t xml:space="preserve">-Strand. Når svarene fylles inn av deltakere på Nettskjema (ved bruk av nettbrett, mobil eller PC), blir svarene lagt inn direkte i trygge databasen for Nettskjema ved Universitetet i Oslo. </w:t>
      </w:r>
      <w:proofErr w:type="spellStart"/>
      <w:r>
        <w:t>Welle</w:t>
      </w:r>
      <w:proofErr w:type="spellEnd"/>
      <w:r>
        <w:t xml:space="preserve">-Strand var den eneste som hadde tilgang på de anonymiserte svarene i Nettskjema. </w:t>
      </w:r>
    </w:p>
    <w:p w14:paraId="7EDB19D2" w14:textId="77777777" w:rsidR="005C0BEA" w:rsidRDefault="00000000">
      <w:r>
        <w:t>Vi vil takke Senter for rus- og avhengighetsforskning (Seraf) for at vi fikk benytte Nettskjema.</w:t>
      </w:r>
    </w:p>
    <w:p w14:paraId="367A7A29" w14:textId="77777777" w:rsidR="005C0BEA" w:rsidRDefault="00000000">
      <w:proofErr w:type="spellStart"/>
      <w:r>
        <w:lastRenderedPageBreak/>
        <w:t>Welle</w:t>
      </w:r>
      <w:proofErr w:type="spellEnd"/>
      <w:r>
        <w:t xml:space="preserve">-Strand skrev utkastet til denne rapporten med hjelp av og informasjon fra Chris </w:t>
      </w:r>
      <w:proofErr w:type="spellStart"/>
      <w:r>
        <w:t>Kohlbacher</w:t>
      </w:r>
      <w:proofErr w:type="spellEnd"/>
      <w:r>
        <w:t xml:space="preserve">. Rapporten ble forelagt dem som hadde bidratt til utvikling av spørreskjemaet og Huset Oslo sine eierorganisasjoner. Synspunkter fra denne «høringsrunden» ble innarbeidet og rapporten ble ferdigstilt. </w:t>
      </w:r>
    </w:p>
    <w:p w14:paraId="13AD4DE4" w14:textId="77777777" w:rsidR="005C0BEA" w:rsidRDefault="00000000">
      <w:pPr>
        <w:pStyle w:val="Overskrift2"/>
      </w:pPr>
      <w:bookmarkStart w:id="5" w:name="_Toc219805713"/>
      <w:r>
        <w:t>Bearbeiding av data</w:t>
      </w:r>
      <w:bookmarkEnd w:id="5"/>
    </w:p>
    <w:p w14:paraId="7A91D2E1" w14:textId="77777777" w:rsidR="005C0BEA" w:rsidRDefault="00000000">
      <w:r>
        <w:t xml:space="preserve">I november 2025 hentet </w:t>
      </w:r>
      <w:proofErr w:type="spellStart"/>
      <w:r>
        <w:t>Welle</w:t>
      </w:r>
      <w:proofErr w:type="spellEnd"/>
      <w:r>
        <w:t xml:space="preserve">-Strand ut svarene fra Nettskjema og laget figurene og la inn figurer og andre svar i denne rapporten. Ingen ytterligere bearbeiding ble gjort av resultatene, tabellene ble laget basert på rapportene som ble produsert i Nettskjema på bakgrunn av svarene </w:t>
      </w:r>
      <w:proofErr w:type="gramStart"/>
      <w:r>
        <w:t>avgitt</w:t>
      </w:r>
      <w:proofErr w:type="gramEnd"/>
      <w:r>
        <w:t xml:space="preserve"> av deltakerne.</w:t>
      </w:r>
    </w:p>
    <w:p w14:paraId="475404A3" w14:textId="77777777" w:rsidR="005C0BEA" w:rsidRDefault="00000000">
      <w:pPr>
        <w:pStyle w:val="Overskrift2"/>
      </w:pPr>
      <w:bookmarkStart w:id="6" w:name="_Toc219805714"/>
      <w:r>
        <w:t>Deltakerne</w:t>
      </w:r>
      <w:bookmarkEnd w:id="6"/>
    </w:p>
    <w:p w14:paraId="7D42C7A3" w14:textId="77777777" w:rsidR="005C0BEA" w:rsidRDefault="00000000">
      <w:r>
        <w:t>Undersøkelsen var tilgjengelig fra 14. september til og med 14. november 2025. Siste svar kom inn 30. oktober. Totalt svarte 25 brukere på undersøkelsen.</w:t>
      </w:r>
    </w:p>
    <w:p w14:paraId="05F1C409" w14:textId="77777777" w:rsidR="005C0BEA" w:rsidRDefault="00000000">
      <w:pPr>
        <w:pStyle w:val="Overskrift3"/>
      </w:pPr>
      <w:bookmarkStart w:id="7" w:name="_Toc219805715"/>
      <w:r>
        <w:t>Rekruttering av deltakere</w:t>
      </w:r>
      <w:bookmarkEnd w:id="7"/>
    </w:p>
    <w:p w14:paraId="26FA3E80" w14:textId="77777777" w:rsidR="005C0BEA" w:rsidRDefault="00000000">
      <w:r>
        <w:t xml:space="preserve">Det ble gjort en betydelig innsats for å rekruttere brukere til å svare på undersøkelsen. Flere av de ansatte og frivillige deltok i arbeidet med å rekruttere. På slutten av perioden brukerundersøkelsen pågikk, opplevde de som rekrutterte at en del av brukerne ble irritert når de stadig ble minnet om undersøkelsen. </w:t>
      </w:r>
    </w:p>
    <w:p w14:paraId="693C74F0" w14:textId="77777777" w:rsidR="005C0BEA" w:rsidRDefault="00000000">
      <w:r>
        <w:t xml:space="preserve">Huset Oslo hadde i løpet av høsten 2025 cirka 75 unike brukere, dette betyr at rundt en tredel av brukerne har svart på undersøkelsen. </w:t>
      </w:r>
    </w:p>
    <w:p w14:paraId="4F5EFD1E" w14:textId="77777777" w:rsidR="005C0BEA" w:rsidRDefault="00000000">
      <w:pPr>
        <w:pStyle w:val="Overskrift3"/>
      </w:pPr>
      <w:bookmarkStart w:id="8" w:name="_Toc219805716"/>
      <w:r>
        <w:t>Er deltakerne representative for Huset Oslo sine brukere?</w:t>
      </w:r>
      <w:bookmarkEnd w:id="8"/>
    </w:p>
    <w:p w14:paraId="0A215140" w14:textId="77777777" w:rsidR="005C0BEA" w:rsidRDefault="00000000">
      <w:r>
        <w:t>Av de 25 som har svart på undersøkelsen oppgir 13 personer å arbeide som frivillig på Huset Oslo enten fast eller av og til. Høsten 2025 hadde Huset Oslo 14 personer som arbeidet som frivillige.</w:t>
      </w:r>
    </w:p>
    <w:p w14:paraId="3B36C690" w14:textId="77777777" w:rsidR="005C0BEA" w:rsidRDefault="00000000">
      <w:r>
        <w:t>De frivillige er som gruppe noe bedre fungerende enn de øvrige som bruker Huset Oslo. Alle unntatt en av de frivillige har en bakgrunn med rusmiddelproblemer. Dette betyr nok at de som har svart på undersøkelsen som gruppe er noe bedre enn hele gruppa av brukere og frivillige på Huset Oslo.</w:t>
      </w:r>
    </w:p>
    <w:p w14:paraId="3F6C52A3" w14:textId="77777777" w:rsidR="005C0BEA" w:rsidRDefault="005C0BEA"/>
    <w:p w14:paraId="39AB0644" w14:textId="77777777" w:rsidR="005C0BEA" w:rsidRDefault="00000000">
      <w:pPr>
        <w:rPr>
          <w:rFonts w:asciiTheme="majorHAnsi" w:eastAsiaTheme="majorEastAsia" w:hAnsiTheme="majorHAnsi" w:cstheme="majorBidi"/>
          <w:color w:val="0F4761" w:themeColor="accent1" w:themeShade="BF"/>
          <w:sz w:val="32"/>
          <w:szCs w:val="32"/>
        </w:rPr>
      </w:pPr>
      <w:r>
        <w:br w:type="page"/>
      </w:r>
    </w:p>
    <w:p w14:paraId="711C2A61" w14:textId="77777777" w:rsidR="005C0BEA" w:rsidRDefault="00000000">
      <w:pPr>
        <w:pStyle w:val="Overskrift2"/>
      </w:pPr>
      <w:bookmarkStart w:id="9" w:name="_Toc219805717"/>
      <w:r>
        <w:lastRenderedPageBreak/>
        <w:t>Hva fant vi?</w:t>
      </w:r>
      <w:bookmarkEnd w:id="9"/>
    </w:p>
    <w:p w14:paraId="6092B69C" w14:textId="77777777" w:rsidR="005C0BEA" w:rsidRDefault="005C0BEA"/>
    <w:p w14:paraId="777463BF" w14:textId="77777777" w:rsidR="005C0BEA" w:rsidRDefault="00000000">
      <w:pPr>
        <w:pStyle w:val="Overskrift3"/>
      </w:pPr>
      <w:bookmarkStart w:id="10" w:name="_Toc219805718"/>
      <w:r>
        <w:t>Bakgrunnsopplysninger om deltakerne</w:t>
      </w:r>
      <w:bookmarkEnd w:id="10"/>
    </w:p>
    <w:p w14:paraId="472397DD" w14:textId="77777777" w:rsidR="005C0BEA" w:rsidRDefault="005C0BEA">
      <w:pPr>
        <w:rPr>
          <w:i/>
          <w:iCs/>
        </w:rPr>
      </w:pPr>
    </w:p>
    <w:p w14:paraId="3B85CE54" w14:textId="77777777" w:rsidR="005C0BEA" w:rsidRDefault="00000000">
      <w:pPr>
        <w:rPr>
          <w:i/>
          <w:iCs/>
        </w:rPr>
      </w:pPr>
      <w:r>
        <w:rPr>
          <w:i/>
          <w:iCs/>
        </w:rPr>
        <w:t>Figur 1. Deltakernes kjønn. N=25</w:t>
      </w:r>
    </w:p>
    <w:p w14:paraId="17494C94" w14:textId="77777777" w:rsidR="005C0BEA" w:rsidRDefault="00000000">
      <w:r>
        <w:rPr>
          <w:noProof/>
        </w:rPr>
        <w:drawing>
          <wp:inline distT="0" distB="0" distL="0" distR="0" wp14:anchorId="337393D4" wp14:editId="73FAEC87">
            <wp:extent cx="3853815" cy="1825625"/>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0B77FE" w14:textId="77777777" w:rsidR="005C0BEA" w:rsidRDefault="005C0BEA"/>
    <w:p w14:paraId="3D074E40" w14:textId="77777777" w:rsidR="005C0BEA" w:rsidRDefault="00000000">
      <w:r>
        <w:t>Av deltagerne var 17 (68 %) menn og 8 (32 %) kvinner. Dette tilsvarer en vanlig fordeling på kjønn i rusmiljøer.</w:t>
      </w:r>
    </w:p>
    <w:p w14:paraId="5C51B435" w14:textId="77777777" w:rsidR="005C0BEA" w:rsidRDefault="005C0BEA"/>
    <w:p w14:paraId="457B2F9E" w14:textId="77777777" w:rsidR="005C0BEA" w:rsidRDefault="005C0BEA"/>
    <w:p w14:paraId="21DE9C7D" w14:textId="77777777" w:rsidR="005C0BEA" w:rsidRDefault="00000000">
      <w:pPr>
        <w:rPr>
          <w:i/>
          <w:iCs/>
        </w:rPr>
      </w:pPr>
      <w:r>
        <w:rPr>
          <w:i/>
          <w:iCs/>
        </w:rPr>
        <w:t>Figur 2. Alder på deltagerne. N=25</w:t>
      </w:r>
    </w:p>
    <w:p w14:paraId="742623F3" w14:textId="77777777" w:rsidR="005C0BEA" w:rsidRDefault="00000000">
      <w:r>
        <w:rPr>
          <w:noProof/>
        </w:rPr>
        <w:drawing>
          <wp:inline distT="0" distB="0" distL="0" distR="0" wp14:anchorId="7C50DFF0" wp14:editId="45AC05C7">
            <wp:extent cx="3440430" cy="1753235"/>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3E187C" w14:textId="77777777" w:rsidR="005C0BEA" w:rsidRDefault="00000000">
      <w:r>
        <w:t>Som figuren viser er 17 personer (68 %) fra 30 til 49 år, 7 personer (28 %) er 50 år eller eldre, mens kun 1 person (4 %) er under 30 år.</w:t>
      </w:r>
    </w:p>
    <w:p w14:paraId="473E4CF3" w14:textId="77777777" w:rsidR="005C0BEA" w:rsidRDefault="00000000">
      <w:pPr>
        <w:rPr>
          <w:i/>
          <w:iCs/>
        </w:rPr>
      </w:pPr>
      <w:r>
        <w:br w:type="page"/>
      </w:r>
    </w:p>
    <w:p w14:paraId="3C1AE284" w14:textId="77777777" w:rsidR="005C0BEA" w:rsidRDefault="00000000">
      <w:pPr>
        <w:rPr>
          <w:i/>
          <w:iCs/>
        </w:rPr>
      </w:pPr>
      <w:r>
        <w:rPr>
          <w:i/>
          <w:iCs/>
        </w:rPr>
        <w:lastRenderedPageBreak/>
        <w:t>Figur 3. Hvor er deltakerne bostedsregistrert? N=25.</w:t>
      </w:r>
    </w:p>
    <w:p w14:paraId="6E70AC6E" w14:textId="77777777" w:rsidR="005C0BEA" w:rsidRDefault="00000000">
      <w:r>
        <w:rPr>
          <w:noProof/>
        </w:rPr>
        <w:drawing>
          <wp:inline distT="0" distB="0" distL="0" distR="0" wp14:anchorId="73668C6A" wp14:editId="4025B8A4">
            <wp:extent cx="4572000" cy="274320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93E6ED" w14:textId="77777777" w:rsidR="005C0BEA" w:rsidRDefault="00000000">
      <w:r>
        <w:t>Som figuren viser er 40 % av deltakerne bostedsregistrert i Oslo øst, sentrale bydeler. 20 % av deltakerne er bostedsregistrert i Oslo vest sentralt og 20 % er registrert i de øvrige bydelene i Oslo vest.</w:t>
      </w:r>
    </w:p>
    <w:p w14:paraId="0C0F12C1" w14:textId="77777777" w:rsidR="005C0BEA" w:rsidRDefault="005C0BEA"/>
    <w:p w14:paraId="394F24F2" w14:textId="77777777" w:rsidR="005C0BEA" w:rsidRDefault="00000000">
      <w:pPr>
        <w:pStyle w:val="Overskrift3"/>
      </w:pPr>
      <w:bookmarkStart w:id="11" w:name="_Toc219805719"/>
      <w:r>
        <w:t>Bruk av Huset Oslo</w:t>
      </w:r>
      <w:bookmarkEnd w:id="11"/>
    </w:p>
    <w:p w14:paraId="2C491F8C" w14:textId="77777777" w:rsidR="005C0BEA" w:rsidRDefault="005C0BEA"/>
    <w:p w14:paraId="0C4C0A37" w14:textId="77777777" w:rsidR="005C0BEA" w:rsidRDefault="00000000">
      <w:pPr>
        <w:rPr>
          <w:i/>
          <w:iCs/>
        </w:rPr>
      </w:pPr>
      <w:r>
        <w:rPr>
          <w:i/>
          <w:iCs/>
        </w:rPr>
        <w:t>Figur 4. Hyppighet i av bruk av Huset Oslo. N=25</w:t>
      </w:r>
    </w:p>
    <w:p w14:paraId="5C3096FA" w14:textId="77777777" w:rsidR="005C0BEA" w:rsidRDefault="00000000">
      <w:r>
        <w:rPr>
          <w:noProof/>
        </w:rPr>
        <w:drawing>
          <wp:inline distT="0" distB="0" distL="0" distR="0" wp14:anchorId="02294845" wp14:editId="04C626A2">
            <wp:extent cx="3862705" cy="2033905"/>
            <wp:effectExtent l="0" t="0" r="0" b="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1CDB19" w14:textId="77777777" w:rsidR="005C0BEA" w:rsidRDefault="005C0BEA"/>
    <w:p w14:paraId="210E259A" w14:textId="77777777" w:rsidR="005C0BEA" w:rsidRDefault="00000000">
      <w:r>
        <w:t xml:space="preserve">Figuren viser at 11 personer (42 %) bruker Huset tre eller flere dager i uka, mens 13 personer    </w:t>
      </w:r>
      <w:proofErr w:type="gramStart"/>
      <w:r>
        <w:t xml:space="preserve">   (</w:t>
      </w:r>
      <w:proofErr w:type="gramEnd"/>
      <w:r>
        <w:t>54 %) bruker det 1-2 dager i uka, mens 1 person (4 %) bruker det sjeldnere enn en dag i uka.</w:t>
      </w:r>
    </w:p>
    <w:p w14:paraId="36C53E6B" w14:textId="77777777" w:rsidR="005C0BEA" w:rsidRDefault="005C0BEA">
      <w:pPr>
        <w:pStyle w:val="Overskrift3"/>
      </w:pPr>
    </w:p>
    <w:p w14:paraId="47F84E8F" w14:textId="77777777" w:rsidR="005C0BEA" w:rsidRDefault="005C0BEA"/>
    <w:p w14:paraId="1BEAACED" w14:textId="77777777" w:rsidR="005C0BEA" w:rsidRDefault="00000000">
      <w:pPr>
        <w:rPr>
          <w:rFonts w:eastAsiaTheme="majorEastAsia" w:cstheme="majorBidi"/>
          <w:color w:val="0F4761" w:themeColor="accent1" w:themeShade="BF"/>
          <w:sz w:val="28"/>
          <w:szCs w:val="28"/>
        </w:rPr>
      </w:pPr>
      <w:r>
        <w:br w:type="page"/>
      </w:r>
    </w:p>
    <w:p w14:paraId="14F8C5EF" w14:textId="77777777" w:rsidR="005C0BEA" w:rsidRDefault="00000000">
      <w:pPr>
        <w:pStyle w:val="Overskrift3"/>
      </w:pPr>
      <w:bookmarkStart w:id="12" w:name="_Toc219805720"/>
      <w:r>
        <w:lastRenderedPageBreak/>
        <w:t>Tilbud på Huset Oslo</w:t>
      </w:r>
      <w:bookmarkEnd w:id="12"/>
    </w:p>
    <w:p w14:paraId="26CE2064" w14:textId="77777777" w:rsidR="005C0BEA" w:rsidRDefault="005C0BEA"/>
    <w:p w14:paraId="4CBD6981" w14:textId="77777777" w:rsidR="005C0BEA" w:rsidRDefault="00000000">
      <w:pPr>
        <w:rPr>
          <w:i/>
          <w:iCs/>
        </w:rPr>
      </w:pPr>
      <w:r>
        <w:rPr>
          <w:i/>
          <w:iCs/>
        </w:rPr>
        <w:t>Figur 5. Hvilke tilbud benytter brukerne på Huset Oslo? N=25</w:t>
      </w:r>
    </w:p>
    <w:p w14:paraId="19855727" w14:textId="77777777" w:rsidR="005C0BEA" w:rsidRDefault="00000000">
      <w:r>
        <w:rPr>
          <w:noProof/>
        </w:rPr>
        <w:drawing>
          <wp:inline distT="0" distB="0" distL="0" distR="0" wp14:anchorId="40C4C4BC" wp14:editId="57BC2D64">
            <wp:extent cx="5027930" cy="2839085"/>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6D2C1D" w14:textId="77777777" w:rsidR="005C0BEA" w:rsidRDefault="00000000">
      <w:r>
        <w:t>De hyppigste tilbudene brukerne benytter seg av på Huset Oslo er mat og drikke (84 %), samtaler med/hjelp fra ansatte (56 %), feiringer (40 %), sprøyteplukking (40 %), sorggruppe (36 %), få klær/sko (36%), husmøte (36%), turer (32%), miljøvandring (32 %) og musikkgruppe (32%).</w:t>
      </w:r>
    </w:p>
    <w:p w14:paraId="1642302D" w14:textId="77777777" w:rsidR="005C0BEA" w:rsidRDefault="005C0BEA"/>
    <w:p w14:paraId="043EE772" w14:textId="77777777" w:rsidR="005C0BEA" w:rsidRDefault="00000000">
      <w:pPr>
        <w:rPr>
          <w:i/>
          <w:iCs/>
        </w:rPr>
      </w:pPr>
      <w:r>
        <w:rPr>
          <w:i/>
          <w:iCs/>
        </w:rPr>
        <w:t>Figur 6. Hvilke 3 tilbud er viktigst for deg på Huset Oslo? N=22.</w:t>
      </w:r>
    </w:p>
    <w:p w14:paraId="7C41C39F" w14:textId="77777777" w:rsidR="005C0BEA" w:rsidRDefault="005C0BEA">
      <w:pPr>
        <w:spacing w:after="0" w:line="240" w:lineRule="auto"/>
        <w:rPr>
          <w:rFonts w:ascii="Segoe UI" w:eastAsia="Times New Roman" w:hAnsi="Segoe UI" w:cs="Segoe UI"/>
          <w:color w:val="242424"/>
          <w:kern w:val="0"/>
          <w:sz w:val="21"/>
          <w:szCs w:val="21"/>
          <w:lang w:eastAsia="nb-NO"/>
          <w14:ligatures w14:val="none"/>
        </w:rPr>
      </w:pPr>
    </w:p>
    <w:p w14:paraId="01FAA858" w14:textId="77777777" w:rsidR="005C0BEA" w:rsidRDefault="00000000">
      <w:r>
        <w:rPr>
          <w:noProof/>
        </w:rPr>
        <w:drawing>
          <wp:inline distT="0" distB="0" distL="0" distR="0" wp14:anchorId="69264A5D" wp14:editId="7CFFC758">
            <wp:extent cx="4572000" cy="2743200"/>
            <wp:effectExtent l="0" t="0" r="0" b="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18FBEF" w14:textId="77777777" w:rsidR="005C0BEA" w:rsidRDefault="00000000">
      <w:r>
        <w:t xml:space="preserve">Figuren over viser at mat og drikke er tilbudet som oftest nevnes som et av de tre viktigste tilbudene. Totalt 22 deltakere svarte på dette spørsmålet. På 2. plass kommer fellesskap/sosialt samvær, som ikke var et av de faste svaralternativene på spørsmålet over. På delt 3. plass kom samtaler/hjelp fra ansatte og musikkgruppa. Følgende av de faste svaralternativene ble nevnt av </w:t>
      </w:r>
      <w:r>
        <w:lastRenderedPageBreak/>
        <w:t>en person som et av de tre viktigste tilbudene: Håndverk, vaskemaskin, rent utstyr, husmøte og feiringer. Følgende som ikke var et fast svaralternativ ble også nevnt av en person: Trygt sted å være, hjelpe andre, toalett, trygge ansatte/frivillige og hyggelige mennesker.</w:t>
      </w:r>
    </w:p>
    <w:p w14:paraId="4185A9A3" w14:textId="77777777" w:rsidR="005C0BEA" w:rsidRDefault="005C0BEA"/>
    <w:p w14:paraId="3FC9AA52" w14:textId="77777777" w:rsidR="005C0BEA" w:rsidRDefault="00000000">
      <w:pPr>
        <w:rPr>
          <w:i/>
          <w:iCs/>
        </w:rPr>
      </w:pPr>
      <w:r>
        <w:rPr>
          <w:i/>
          <w:iCs/>
        </w:rPr>
        <w:t>Figur 7. Hvilke tilbud ønsker brukerne seg mer av på Huset Oslo? N=25.</w:t>
      </w:r>
    </w:p>
    <w:p w14:paraId="3697EDB9" w14:textId="77777777" w:rsidR="005C0BEA" w:rsidRDefault="00000000">
      <w:r>
        <w:rPr>
          <w:noProof/>
        </w:rPr>
        <w:drawing>
          <wp:inline distT="0" distB="0" distL="0" distR="0" wp14:anchorId="7B8F7AF1" wp14:editId="4A6C790B">
            <wp:extent cx="5361940" cy="2760345"/>
            <wp:effectExtent l="0" t="0" r="0" b="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879531" w14:textId="77777777" w:rsidR="005C0BEA" w:rsidRDefault="00000000">
      <w:r>
        <w:t>Mat og drikke, samtaler med/hjelp fra de ansatte, turer og temakvelder ble hyppigst nevnt som tilbud deltakerne ønsket seg mer av.</w:t>
      </w:r>
    </w:p>
    <w:p w14:paraId="5573617A" w14:textId="77777777" w:rsidR="005C0BEA" w:rsidRDefault="005C0BEA"/>
    <w:p w14:paraId="466F55B8" w14:textId="77777777" w:rsidR="005C0BEA" w:rsidRDefault="00000000">
      <w:pPr>
        <w:rPr>
          <w:i/>
          <w:iCs/>
        </w:rPr>
      </w:pPr>
      <w:r>
        <w:rPr>
          <w:i/>
          <w:iCs/>
        </w:rPr>
        <w:t>Figur 8. Hvilke tilbud savner brukerne på Huset Oslo. N=22. Her var det gitt faste svaralternativer. I tillegg kunne deltakerne skrive ned andre tilbud de savnet.</w:t>
      </w:r>
    </w:p>
    <w:p w14:paraId="383849DD" w14:textId="77777777" w:rsidR="005C0BEA" w:rsidRDefault="00000000">
      <w:r>
        <w:rPr>
          <w:noProof/>
        </w:rPr>
        <w:drawing>
          <wp:inline distT="0" distB="0" distL="0" distR="0" wp14:anchorId="3E6C80D3" wp14:editId="6396F2B8">
            <wp:extent cx="4572000" cy="2743200"/>
            <wp:effectExtent l="0" t="0" r="0"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766AD7" w14:textId="77777777" w:rsidR="005C0BEA" w:rsidRDefault="00000000">
      <w:r>
        <w:t>Som fig. 8 viser savner deltakerne oftest turer (50 %), trening (46 %), dusj (46 %), lege (42 %) og yoga (42 %).</w:t>
      </w:r>
    </w:p>
    <w:p w14:paraId="73EDA5D9" w14:textId="77777777" w:rsidR="005C0BEA" w:rsidRDefault="00000000">
      <w:r>
        <w:lastRenderedPageBreak/>
        <w:t>Deltakerne ble også spurt om hvilke andre tilbud de savnet på Huset Oslo. Dette spørsmålet svarte 12 brukere på: Økonomisk veiledning, storesøster/</w:t>
      </w:r>
      <w:proofErr w:type="spellStart"/>
      <w:r>
        <w:t>livscoach</w:t>
      </w:r>
      <w:proofErr w:type="spellEnd"/>
      <w:r>
        <w:t xml:space="preserve">, kino og andre kulturelle tilbud, diverse kurs som tegning, maling </w:t>
      </w:r>
      <w:proofErr w:type="spellStart"/>
      <w:r>
        <w:t>etc</w:t>
      </w:r>
      <w:proofErr w:type="spellEnd"/>
      <w:r>
        <w:t xml:space="preserve">, spille kort (Bridge, Hitler kort), yogakurs, psykolog, </w:t>
      </w:r>
      <w:proofErr w:type="spellStart"/>
      <w:r>
        <w:t>matlagningskurs</w:t>
      </w:r>
      <w:proofErr w:type="spellEnd"/>
      <w:r>
        <w:t xml:space="preserve"> i sunn mat, hjelp til å finne leilighet, et kulturelt/økumenisk verksted, turer i nærområdet, mer åpent, større plass, mer kreativt materiale og ting til kreativ aktivitet.</w:t>
      </w:r>
    </w:p>
    <w:p w14:paraId="7F007DAC" w14:textId="77777777" w:rsidR="005C0BEA" w:rsidRDefault="005C0BEA"/>
    <w:p w14:paraId="50E23BD3" w14:textId="77777777" w:rsidR="005C0BEA" w:rsidRDefault="00000000">
      <w:pPr>
        <w:pStyle w:val="Overskrift3"/>
      </w:pPr>
      <w:bookmarkStart w:id="13" w:name="_Toc219805721"/>
      <w:r>
        <w:t>Trivsel og venner på Huset Oslo</w:t>
      </w:r>
      <w:bookmarkEnd w:id="13"/>
    </w:p>
    <w:p w14:paraId="121DEFBD" w14:textId="77777777" w:rsidR="005C0BEA" w:rsidRDefault="005C0BEA"/>
    <w:p w14:paraId="2182D039" w14:textId="77777777" w:rsidR="005C0BEA" w:rsidRDefault="00000000">
      <w:pPr>
        <w:rPr>
          <w:i/>
          <w:iCs/>
        </w:rPr>
      </w:pPr>
      <w:r>
        <w:rPr>
          <w:i/>
          <w:iCs/>
        </w:rPr>
        <w:t>Figur 9. Spørsmål om trivsel på Huset Oslo. N=25.</w:t>
      </w:r>
    </w:p>
    <w:p w14:paraId="327AD4C7" w14:textId="77777777" w:rsidR="005C0BEA" w:rsidRDefault="00000000">
      <w:r>
        <w:rPr>
          <w:noProof/>
        </w:rPr>
        <w:drawing>
          <wp:inline distT="0" distB="0" distL="0" distR="0" wp14:anchorId="30EA7568" wp14:editId="2DA6D439">
            <wp:extent cx="3773805" cy="2182495"/>
            <wp:effectExtent l="0" t="0" r="0" b="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41A75E" w14:textId="77777777" w:rsidR="005C0BEA" w:rsidRDefault="00000000">
      <w:r>
        <w:t>92 % av brukerne svarer at de trives veldig godt/godt på Huset Oslo, mens 8 % svarer at de verken trives godt eller dårlig.</w:t>
      </w:r>
    </w:p>
    <w:p w14:paraId="4ABE8927" w14:textId="77777777" w:rsidR="005C0BEA" w:rsidRDefault="005C0BEA">
      <w:pPr>
        <w:rPr>
          <w:i/>
          <w:iCs/>
        </w:rPr>
      </w:pPr>
    </w:p>
    <w:p w14:paraId="0AA08C5D" w14:textId="77777777" w:rsidR="005C0BEA" w:rsidRDefault="00000000">
      <w:pPr>
        <w:rPr>
          <w:i/>
          <w:iCs/>
        </w:rPr>
      </w:pPr>
      <w:r>
        <w:rPr>
          <w:i/>
          <w:iCs/>
        </w:rPr>
        <w:t>Figur 10. Spørsmål om personen har fått nye venner på Huset Oslo. N=25.</w:t>
      </w:r>
    </w:p>
    <w:p w14:paraId="4C35948A" w14:textId="77777777" w:rsidR="005C0BEA" w:rsidRDefault="00000000">
      <w:r>
        <w:rPr>
          <w:noProof/>
        </w:rPr>
        <w:drawing>
          <wp:inline distT="0" distB="0" distL="0" distR="0" wp14:anchorId="74286672" wp14:editId="4CEF1827">
            <wp:extent cx="3989070" cy="2139950"/>
            <wp:effectExtent l="0" t="0" r="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905A49" w14:textId="77777777" w:rsidR="005C0BEA" w:rsidRDefault="00000000">
      <w:pPr>
        <w:rPr>
          <w:i/>
          <w:iCs/>
        </w:rPr>
      </w:pPr>
      <w:r>
        <w:rPr>
          <w:i/>
          <w:iCs/>
        </w:rPr>
        <w:t>76 % oppgir at de har fått nye venner på Huset Oslo, mens 12 % svarer at de ikke har fått det</w:t>
      </w:r>
    </w:p>
    <w:p w14:paraId="42E4686E" w14:textId="77777777" w:rsidR="005C0BEA" w:rsidRDefault="00000000">
      <w:pPr>
        <w:rPr>
          <w:i/>
          <w:iCs/>
        </w:rPr>
      </w:pPr>
      <w:r>
        <w:br w:type="page"/>
      </w:r>
    </w:p>
    <w:p w14:paraId="4F87097E" w14:textId="77777777" w:rsidR="005C0BEA" w:rsidRDefault="00000000">
      <w:pPr>
        <w:rPr>
          <w:i/>
          <w:iCs/>
        </w:rPr>
      </w:pPr>
      <w:r>
        <w:rPr>
          <w:i/>
          <w:iCs/>
        </w:rPr>
        <w:lastRenderedPageBreak/>
        <w:t>Figur 11. Tid tilbrakt sammen med brukere av Huset utenom åpningstiden. N=25.</w:t>
      </w:r>
    </w:p>
    <w:p w14:paraId="0A841632" w14:textId="77777777" w:rsidR="005C0BEA" w:rsidRDefault="005C0BEA">
      <w:pPr>
        <w:rPr>
          <w:i/>
          <w:iCs/>
        </w:rPr>
      </w:pPr>
    </w:p>
    <w:p w14:paraId="08543377" w14:textId="77777777" w:rsidR="005C0BEA" w:rsidRDefault="00000000">
      <w:r>
        <w:rPr>
          <w:noProof/>
        </w:rPr>
        <w:drawing>
          <wp:inline distT="0" distB="0" distL="0" distR="0" wp14:anchorId="0B7E69DC" wp14:editId="0BAFE0A9">
            <wp:extent cx="4584700" cy="2755900"/>
            <wp:effectExtent l="0" t="0" r="0" b="0"/>
            <wp:docPr id="1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6"/>
                    <pic:cNvPicPr>
                      <a:picLocks noChangeAspect="1" noChangeArrowheads="1"/>
                    </pic:cNvPicPr>
                  </pic:nvPicPr>
                  <pic:blipFill>
                    <a:blip r:embed="rId18"/>
                    <a:stretch>
                      <a:fillRect/>
                    </a:stretch>
                  </pic:blipFill>
                  <pic:spPr bwMode="auto">
                    <a:xfrm>
                      <a:off x="0" y="0"/>
                      <a:ext cx="4584700" cy="2755900"/>
                    </a:xfrm>
                    <a:prstGeom prst="rect">
                      <a:avLst/>
                    </a:prstGeom>
                  </pic:spPr>
                </pic:pic>
              </a:graphicData>
            </a:graphic>
          </wp:inline>
        </w:drawing>
      </w:r>
    </w:p>
    <w:p w14:paraId="214711A8" w14:textId="77777777" w:rsidR="005C0BEA" w:rsidRDefault="00000000">
      <w:r>
        <w:t>52 % tilbringer noe tid sammen med andre brukere utenom åpningstid, mens 12 % tilbringer noe tid med andre brukere utenom Husets åpningstid.</w:t>
      </w:r>
    </w:p>
    <w:p w14:paraId="3E7D2110" w14:textId="77777777" w:rsidR="005C0BEA" w:rsidRDefault="005C0BEA"/>
    <w:p w14:paraId="616A4425" w14:textId="77777777" w:rsidR="005C0BEA" w:rsidRDefault="00000000">
      <w:pPr>
        <w:pStyle w:val="Overskrift3"/>
      </w:pPr>
      <w:bookmarkStart w:id="14" w:name="_Toc219805722"/>
      <w:r>
        <w:t>Forhold til ansatte og lokalene til Huset Oslo</w:t>
      </w:r>
      <w:bookmarkEnd w:id="14"/>
    </w:p>
    <w:p w14:paraId="44C51768" w14:textId="77777777" w:rsidR="005C0BEA" w:rsidRDefault="005C0BEA"/>
    <w:p w14:paraId="581FD40F" w14:textId="77777777" w:rsidR="005C0BEA" w:rsidRDefault="00000000">
      <w:pPr>
        <w:rPr>
          <w:i/>
          <w:iCs/>
        </w:rPr>
      </w:pPr>
      <w:r>
        <w:rPr>
          <w:i/>
          <w:iCs/>
        </w:rPr>
        <w:t>Figur 12. Forhold til ansatte på Huset Oslo. N=25.</w:t>
      </w:r>
    </w:p>
    <w:p w14:paraId="58173723" w14:textId="77777777" w:rsidR="005C0BEA" w:rsidRDefault="00000000">
      <w:r>
        <w:rPr>
          <w:noProof/>
        </w:rPr>
        <w:drawing>
          <wp:inline distT="0" distB="0" distL="0" distR="0" wp14:anchorId="754A6EA9" wp14:editId="43843D3C">
            <wp:extent cx="3595370" cy="1972945"/>
            <wp:effectExtent l="0" t="0" r="0" b="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AB24F1" w14:textId="77777777" w:rsidR="005C0BEA" w:rsidRDefault="00000000">
      <w:r>
        <w:t>96 % av deltakerne har et veldig godt/godt forhold til dem som jobber på Huset Oslo.</w:t>
      </w:r>
    </w:p>
    <w:p w14:paraId="79B4E240" w14:textId="77777777" w:rsidR="005C0BEA" w:rsidRDefault="005C0BEA"/>
    <w:p w14:paraId="2B58B400" w14:textId="77777777" w:rsidR="005C0BEA" w:rsidRDefault="00000000">
      <w:pPr>
        <w:rPr>
          <w:i/>
          <w:iCs/>
        </w:rPr>
      </w:pPr>
      <w:r>
        <w:br w:type="page"/>
      </w:r>
    </w:p>
    <w:p w14:paraId="04FE3C7F" w14:textId="77777777" w:rsidR="005C0BEA" w:rsidRDefault="00000000">
      <w:pPr>
        <w:rPr>
          <w:i/>
          <w:iCs/>
        </w:rPr>
      </w:pPr>
      <w:r>
        <w:rPr>
          <w:i/>
          <w:iCs/>
        </w:rPr>
        <w:lastRenderedPageBreak/>
        <w:t>Figur 13. Lokalene til Huset Oslo. N=25.</w:t>
      </w:r>
    </w:p>
    <w:p w14:paraId="2863751B" w14:textId="77777777" w:rsidR="005C0BEA" w:rsidRDefault="00000000">
      <w:r>
        <w:rPr>
          <w:noProof/>
        </w:rPr>
        <w:drawing>
          <wp:inline distT="0" distB="0" distL="0" distR="0" wp14:anchorId="432DF998" wp14:editId="55CD0B0B">
            <wp:extent cx="3876040" cy="2315845"/>
            <wp:effectExtent l="0" t="0" r="0" b="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9063A7" w14:textId="77777777" w:rsidR="005C0BEA" w:rsidRDefault="00000000">
      <w:r>
        <w:t>52 % rapporterer at de synes lokalene til Huset Oslo er hensiktsmessige.</w:t>
      </w:r>
    </w:p>
    <w:p w14:paraId="604BC526" w14:textId="77777777" w:rsidR="005C0BEA" w:rsidRDefault="005C0BEA"/>
    <w:p w14:paraId="55D72795" w14:textId="77777777" w:rsidR="005C0BEA" w:rsidRDefault="00000000">
      <w:pPr>
        <w:rPr>
          <w:i/>
          <w:iCs/>
        </w:rPr>
      </w:pPr>
      <w:r>
        <w:rPr>
          <w:i/>
          <w:iCs/>
        </w:rPr>
        <w:t>Figur 14. Beliggenheten til Huset Oslo. N=25.</w:t>
      </w:r>
    </w:p>
    <w:p w14:paraId="3A1664BB" w14:textId="77777777" w:rsidR="005C0BEA" w:rsidRDefault="00000000">
      <w:r>
        <w:rPr>
          <w:noProof/>
        </w:rPr>
        <w:drawing>
          <wp:inline distT="0" distB="0" distL="0" distR="0" wp14:anchorId="362D8222" wp14:editId="0AE623BA">
            <wp:extent cx="4206875" cy="2304415"/>
            <wp:effectExtent l="0" t="0" r="0" b="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233F77" w14:textId="77777777" w:rsidR="005C0BEA" w:rsidRDefault="00000000">
      <w:r>
        <w:t>Nesten 80 % mener beliggenheten til Huset Oslo er god.</w:t>
      </w:r>
    </w:p>
    <w:p w14:paraId="4B46706D" w14:textId="77777777" w:rsidR="005C0BEA" w:rsidRDefault="005C0BEA">
      <w:pPr>
        <w:rPr>
          <w:i/>
          <w:iCs/>
        </w:rPr>
      </w:pPr>
    </w:p>
    <w:p w14:paraId="6853E847" w14:textId="77777777" w:rsidR="005C0BEA" w:rsidRDefault="00000000">
      <w:pPr>
        <w:rPr>
          <w:i/>
          <w:iCs/>
        </w:rPr>
      </w:pPr>
      <w:r>
        <w:rPr>
          <w:i/>
          <w:iCs/>
        </w:rPr>
        <w:t>Figur 15. Størrelsen på lokalene til Huset Oslo. N=25.</w:t>
      </w:r>
    </w:p>
    <w:p w14:paraId="7602CE19" w14:textId="77777777" w:rsidR="005C0BEA" w:rsidRDefault="00000000">
      <w:pPr>
        <w:rPr>
          <w:i/>
          <w:iCs/>
        </w:rPr>
      </w:pPr>
      <w:r>
        <w:rPr>
          <w:noProof/>
        </w:rPr>
        <w:drawing>
          <wp:inline distT="0" distB="0" distL="0" distR="0" wp14:anchorId="39F55416" wp14:editId="13A7AEB4">
            <wp:extent cx="4020185" cy="197866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4A97AE8" w14:textId="77777777" w:rsidR="005C0BEA" w:rsidRDefault="00000000">
      <w:r>
        <w:lastRenderedPageBreak/>
        <w:t xml:space="preserve">22 personer mener at størrelsen til Huset Oslo er for lite. Dette er vel å merke før Huset Oslo flyttet til nye og større lokaler rett før jul i 2025. </w:t>
      </w:r>
    </w:p>
    <w:p w14:paraId="54DD10CA" w14:textId="77777777" w:rsidR="005C0BEA" w:rsidRDefault="005C0BEA">
      <w:pPr>
        <w:pStyle w:val="Overskrift3"/>
      </w:pPr>
    </w:p>
    <w:p w14:paraId="3FD9EE8C" w14:textId="77777777" w:rsidR="005C0BEA" w:rsidRDefault="00000000">
      <w:pPr>
        <w:pStyle w:val="Overskrift3"/>
      </w:pPr>
      <w:bookmarkStart w:id="15" w:name="_Toc219805723"/>
      <w:r>
        <w:t>Åpningstidene på Huset Oslo</w:t>
      </w:r>
      <w:bookmarkEnd w:id="15"/>
    </w:p>
    <w:p w14:paraId="26A1508B" w14:textId="77777777" w:rsidR="005C0BEA" w:rsidRDefault="005C0BEA"/>
    <w:p w14:paraId="159BBC9D" w14:textId="77777777" w:rsidR="005C0BEA" w:rsidRDefault="00000000">
      <w:pPr>
        <w:rPr>
          <w:i/>
          <w:iCs/>
        </w:rPr>
      </w:pPr>
      <w:r>
        <w:rPr>
          <w:i/>
          <w:iCs/>
        </w:rPr>
        <w:t>Figur 16. Åpningstidene til Huset Oslo</w:t>
      </w:r>
    </w:p>
    <w:p w14:paraId="129F9DE4" w14:textId="77777777" w:rsidR="005C0BEA" w:rsidRDefault="00000000">
      <w:pPr>
        <w:rPr>
          <w:i/>
          <w:iCs/>
        </w:rPr>
      </w:pPr>
      <w:r>
        <w:rPr>
          <w:noProof/>
        </w:rPr>
        <w:drawing>
          <wp:inline distT="0" distB="0" distL="0" distR="0" wp14:anchorId="22E5F9A6" wp14:editId="6BA70901">
            <wp:extent cx="4339590" cy="2239010"/>
            <wp:effectExtent l="0" t="0" r="0"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078F8EA" w14:textId="77777777" w:rsidR="005C0BEA" w:rsidRDefault="00000000">
      <w:r>
        <w:t>60 % av dem som har svart mener at åpningstidene til Huset Oslo er for korte, mens 40 % mener at de er passe.</w:t>
      </w:r>
    </w:p>
    <w:p w14:paraId="0BF1EE9F" w14:textId="77777777" w:rsidR="005C0BEA" w:rsidRDefault="005C0BEA"/>
    <w:p w14:paraId="5B5BF36C" w14:textId="77777777" w:rsidR="005C0BEA" w:rsidRDefault="00000000">
      <w:pPr>
        <w:rPr>
          <w:i/>
          <w:iCs/>
        </w:rPr>
      </w:pPr>
      <w:r>
        <w:rPr>
          <w:i/>
          <w:iCs/>
        </w:rPr>
        <w:t>Figur 16. Når på dagen ønskes lengre åpningstider? N=22.</w:t>
      </w:r>
    </w:p>
    <w:p w14:paraId="71964FC5" w14:textId="77777777" w:rsidR="005C0BEA" w:rsidRDefault="00000000">
      <w:r>
        <w:rPr>
          <w:noProof/>
        </w:rPr>
        <w:drawing>
          <wp:inline distT="0" distB="0" distL="0" distR="0" wp14:anchorId="021151F2" wp14:editId="6D8157A6">
            <wp:extent cx="4291330" cy="2233930"/>
            <wp:effectExtent l="0" t="0" r="0" b="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7F3B18" w14:textId="77777777" w:rsidR="005C0BEA" w:rsidRDefault="00000000">
      <w:r>
        <w:t>Over 60 % av dem som har svart ønsker lenger åpningstid på ettermiddag og kveld, mens over 40 % ønsker lenger åpningstid på formiddagen.</w:t>
      </w:r>
    </w:p>
    <w:p w14:paraId="620ACB3A" w14:textId="77777777" w:rsidR="005C0BEA" w:rsidRDefault="00000000">
      <w:r>
        <w:br w:type="page"/>
      </w:r>
    </w:p>
    <w:p w14:paraId="53236329" w14:textId="77777777" w:rsidR="005C0BEA" w:rsidRDefault="00000000">
      <w:pPr>
        <w:rPr>
          <w:i/>
          <w:iCs/>
        </w:rPr>
      </w:pPr>
      <w:r>
        <w:rPr>
          <w:i/>
          <w:iCs/>
        </w:rPr>
        <w:lastRenderedPageBreak/>
        <w:t>Figur 17. Hvor mange dager pr uke bør Huset Oslo være åpent. N=25.</w:t>
      </w:r>
    </w:p>
    <w:p w14:paraId="0F9FF5BD" w14:textId="77777777" w:rsidR="005C0BEA" w:rsidRDefault="00000000">
      <w:pPr>
        <w:rPr>
          <w:i/>
          <w:iCs/>
        </w:rPr>
      </w:pPr>
      <w:r>
        <w:rPr>
          <w:noProof/>
        </w:rPr>
        <w:drawing>
          <wp:inline distT="0" distB="0" distL="0" distR="0" wp14:anchorId="160C77FE" wp14:editId="7763F8E7">
            <wp:extent cx="4359910" cy="2310130"/>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A2FEF9" w14:textId="77777777" w:rsidR="005C0BEA" w:rsidRDefault="00000000">
      <w:r>
        <w:t>Over 60 % mener at Huset Oslo bør vøre åpent 6-7 dager pr uke.</w:t>
      </w:r>
    </w:p>
    <w:p w14:paraId="361C497C" w14:textId="77777777" w:rsidR="005C0BEA" w:rsidRDefault="005C0BEA"/>
    <w:p w14:paraId="763BE845" w14:textId="77777777" w:rsidR="005C0BEA" w:rsidRDefault="00000000">
      <w:pPr>
        <w:pStyle w:val="Overskrift3"/>
      </w:pPr>
      <w:bookmarkStart w:id="16" w:name="_Toc219805724"/>
      <w:r>
        <w:t>Arbeid som frivillig på Huset Oslo</w:t>
      </w:r>
      <w:bookmarkEnd w:id="16"/>
    </w:p>
    <w:p w14:paraId="734A912E" w14:textId="77777777" w:rsidR="005C0BEA" w:rsidRDefault="005C0BEA">
      <w:pPr>
        <w:rPr>
          <w:i/>
          <w:iCs/>
        </w:rPr>
      </w:pPr>
    </w:p>
    <w:p w14:paraId="0EB08421" w14:textId="77777777" w:rsidR="005C0BEA" w:rsidRDefault="00000000">
      <w:pPr>
        <w:rPr>
          <w:i/>
          <w:iCs/>
        </w:rPr>
      </w:pPr>
      <w:r>
        <w:rPr>
          <w:i/>
          <w:iCs/>
        </w:rPr>
        <w:t>Figur 18. Arbeid som frivillig. N=25</w:t>
      </w:r>
    </w:p>
    <w:p w14:paraId="24C9A78D" w14:textId="77777777" w:rsidR="005C0BEA" w:rsidRDefault="00000000">
      <w:r>
        <w:rPr>
          <w:noProof/>
        </w:rPr>
        <w:drawing>
          <wp:inline distT="0" distB="0" distL="0" distR="0" wp14:anchorId="5150A782" wp14:editId="1E370E28">
            <wp:extent cx="4098290" cy="2272030"/>
            <wp:effectExtent l="0" t="0" r="0" b="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2DA396" w14:textId="77777777" w:rsidR="005C0BEA" w:rsidRDefault="00000000">
      <w:r>
        <w:t>Av dem som har svart jobber 5 personer fast som frivillige på Huset Oslo, mens 8 personer arbeider av og til som frivillige.</w:t>
      </w:r>
    </w:p>
    <w:p w14:paraId="5CE9A9C0" w14:textId="77777777" w:rsidR="005C0BEA" w:rsidRDefault="00000000">
      <w:r>
        <w:t>Høsten 2025 arbeidet 14 personer som frivillige på Huset Oslo – alle unntatt en har brukerbakgrunn. Dette er en gruppe som er bedre fungerende enn gruppa som ikke jobber som frivillige.</w:t>
      </w:r>
    </w:p>
    <w:p w14:paraId="0B22190C" w14:textId="77777777" w:rsidR="005C0BEA" w:rsidRDefault="00000000">
      <w:r>
        <w:t xml:space="preserve"> </w:t>
      </w:r>
    </w:p>
    <w:p w14:paraId="3627A339" w14:textId="77777777" w:rsidR="005C0BEA" w:rsidRDefault="00000000">
      <w:pPr>
        <w:rPr>
          <w:i/>
          <w:iCs/>
        </w:rPr>
      </w:pPr>
      <w:r>
        <w:br w:type="page"/>
      </w:r>
    </w:p>
    <w:p w14:paraId="29AD8E96" w14:textId="77777777" w:rsidR="005C0BEA" w:rsidRDefault="00000000">
      <w:pPr>
        <w:rPr>
          <w:i/>
          <w:iCs/>
        </w:rPr>
      </w:pPr>
      <w:r>
        <w:rPr>
          <w:i/>
          <w:iCs/>
        </w:rPr>
        <w:lastRenderedPageBreak/>
        <w:t>Figur 19. Hvis du ikke jobber som frivillig på Huset Oslo, ønsker du en slik jobb? N=12</w:t>
      </w:r>
    </w:p>
    <w:p w14:paraId="0243D1E9" w14:textId="77777777" w:rsidR="005C0BEA" w:rsidRDefault="00000000">
      <w:r>
        <w:rPr>
          <w:noProof/>
        </w:rPr>
        <w:drawing>
          <wp:inline distT="0" distB="0" distL="0" distR="0" wp14:anchorId="4126C589" wp14:editId="0774EAAC">
            <wp:extent cx="4093845" cy="2029460"/>
            <wp:effectExtent l="0" t="0" r="0" b="0"/>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D87AB5" w14:textId="77777777" w:rsidR="005C0BEA" w:rsidRDefault="00000000">
      <w:r>
        <w:t>Seks av de 12 deltakerne som ikke arbeidet som frivillige på Huset Oslo høsten 2025, ønsket å jobbe som frivillige.</w:t>
      </w:r>
    </w:p>
    <w:p w14:paraId="51E87242" w14:textId="77777777" w:rsidR="005C0BEA" w:rsidRDefault="005C0BEA"/>
    <w:p w14:paraId="5D742C29" w14:textId="77777777" w:rsidR="005C0BEA" w:rsidRDefault="00000000">
      <w:pPr>
        <w:pStyle w:val="Overskrift3"/>
      </w:pPr>
      <w:bookmarkStart w:id="17" w:name="_Toc219805725"/>
      <w:r>
        <w:t>Betydning av Huset Oslo for brukerne</w:t>
      </w:r>
      <w:bookmarkEnd w:id="17"/>
    </w:p>
    <w:p w14:paraId="4CCF0719" w14:textId="77777777" w:rsidR="005C0BEA" w:rsidRDefault="005C0BEA"/>
    <w:p w14:paraId="3D501AA1" w14:textId="77777777" w:rsidR="005C0BEA" w:rsidRDefault="00000000">
      <w:pPr>
        <w:rPr>
          <w:i/>
          <w:iCs/>
        </w:rPr>
      </w:pPr>
      <w:r>
        <w:rPr>
          <w:i/>
          <w:iCs/>
        </w:rPr>
        <w:t>Figur 20. Huset Oslos betydning for deltakerne i undersøkelsen. N=25.</w:t>
      </w:r>
    </w:p>
    <w:p w14:paraId="451A7671" w14:textId="77777777" w:rsidR="005C0BEA" w:rsidRDefault="00000000">
      <w:r>
        <w:rPr>
          <w:noProof/>
        </w:rPr>
        <w:drawing>
          <wp:inline distT="0" distB="0" distL="0" distR="0" wp14:anchorId="2B5B6A0E" wp14:editId="6D005CF2">
            <wp:extent cx="4584700" cy="2755900"/>
            <wp:effectExtent l="0" t="0" r="0" b="0"/>
            <wp:docPr id="2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e 2"/>
                    <pic:cNvPicPr>
                      <a:picLocks noChangeAspect="1" noChangeArrowheads="1"/>
                    </pic:cNvPicPr>
                  </pic:nvPicPr>
                  <pic:blipFill>
                    <a:blip r:embed="rId28"/>
                    <a:stretch>
                      <a:fillRect/>
                    </a:stretch>
                  </pic:blipFill>
                  <pic:spPr bwMode="auto">
                    <a:xfrm>
                      <a:off x="0" y="0"/>
                      <a:ext cx="4584700" cy="2755900"/>
                    </a:xfrm>
                    <a:prstGeom prst="rect">
                      <a:avLst/>
                    </a:prstGeom>
                  </pic:spPr>
                </pic:pic>
              </a:graphicData>
            </a:graphic>
          </wp:inline>
        </w:drawing>
      </w:r>
    </w:p>
    <w:p w14:paraId="233EB2BB" w14:textId="77777777" w:rsidR="005C0BEA" w:rsidRDefault="00000000">
      <w:r>
        <w:t>80 % av deltakerne svarer at Huset Oslo har stor betydning for dem, mens 20 % svarer at Huset Oslo har noe betydning for dem.</w:t>
      </w:r>
    </w:p>
    <w:p w14:paraId="375B7611" w14:textId="77777777" w:rsidR="005C0BEA" w:rsidRDefault="005C0BEA">
      <w:pPr>
        <w:rPr>
          <w:i/>
          <w:iCs/>
        </w:rPr>
      </w:pPr>
    </w:p>
    <w:p w14:paraId="4ACD449D" w14:textId="77777777" w:rsidR="005C0BEA" w:rsidRDefault="00000000">
      <w:pPr>
        <w:rPr>
          <w:i/>
          <w:iCs/>
        </w:rPr>
      </w:pPr>
      <w:r>
        <w:rPr>
          <w:i/>
          <w:iCs/>
        </w:rPr>
        <w:t>Åpent spørsmål: Beskriv gjerne med ord hvilken betydning Huset Oslo eventuelt har for deg. N=16.</w:t>
      </w:r>
    </w:p>
    <w:p w14:paraId="3FCE1E17" w14:textId="77777777" w:rsidR="005C0BEA" w:rsidRDefault="00000000">
      <w:r>
        <w:t>«Et sted jeg føler jeg kan bidra med hjelp. Viktig for meg å være nyttig.»</w:t>
      </w:r>
      <w:r>
        <w:tab/>
      </w:r>
      <w:r>
        <w:tab/>
      </w:r>
    </w:p>
    <w:p w14:paraId="61653723" w14:textId="77777777" w:rsidR="005C0BEA" w:rsidRDefault="00000000">
      <w:r>
        <w:t>«Huset gjør meg til en bedre og mer positiv person»</w:t>
      </w:r>
      <w:r>
        <w:tab/>
      </w:r>
      <w:r>
        <w:tab/>
      </w:r>
    </w:p>
    <w:p w14:paraId="0301314E" w14:textId="77777777" w:rsidR="005C0BEA" w:rsidRDefault="00000000">
      <w:r>
        <w:t>«Det betyr veldig mye fordi det er høyt under taket og veldig mange forskjellige slags mennesker.»</w:t>
      </w:r>
    </w:p>
    <w:p w14:paraId="5FCD2CEA" w14:textId="77777777" w:rsidR="005C0BEA" w:rsidRDefault="00000000">
      <w:r>
        <w:lastRenderedPageBreak/>
        <w:t>«Det er et godt miljø her, og mye godhet.»</w:t>
      </w:r>
      <w:r>
        <w:tab/>
      </w:r>
      <w:r>
        <w:tab/>
      </w:r>
    </w:p>
    <w:p w14:paraId="5D40F3F6" w14:textId="77777777" w:rsidR="005C0BEA" w:rsidRDefault="00000000">
      <w:r>
        <w:t xml:space="preserve">«Det beste er at det er den eneste plassen der en slipper et ofte absurd regelregime som ofte </w:t>
      </w:r>
      <w:proofErr w:type="spellStart"/>
      <w:r>
        <w:t>flosker</w:t>
      </w:r>
      <w:proofErr w:type="spellEnd"/>
      <w:r>
        <w:t xml:space="preserve"> seg rundt hjelpeløse/ halvhjertede tiltak der såkalte brukere skal føle på at de er nederst på "stigen".»</w:t>
      </w:r>
      <w:r>
        <w:tab/>
      </w:r>
      <w:r>
        <w:tab/>
      </w:r>
    </w:p>
    <w:p w14:paraId="1FDC04E1" w14:textId="77777777" w:rsidR="005C0BEA" w:rsidRDefault="00000000">
      <w:r>
        <w:t>«Jeg får sosial kontakt og slipper å dra på sykehuset for å dekke mine sosiale behov.»</w:t>
      </w:r>
      <w:r>
        <w:tab/>
      </w:r>
    </w:p>
    <w:p w14:paraId="56B3DD6A" w14:textId="77777777" w:rsidR="005C0BEA" w:rsidRDefault="00000000">
      <w:r>
        <w:t xml:space="preserve">«Har betydd alt for meg det siste året her kan jeg komme </w:t>
      </w:r>
      <w:proofErr w:type="spellStart"/>
      <w:r>
        <w:t>nàr</w:t>
      </w:r>
      <w:proofErr w:type="spellEnd"/>
      <w:r>
        <w:t xml:space="preserve"> jeg føler meg på bunnen og ikke finner mening med </w:t>
      </w:r>
      <w:proofErr w:type="spellStart"/>
      <w:r>
        <w:t>noenting</w:t>
      </w:r>
      <w:proofErr w:type="spellEnd"/>
      <w:r>
        <w:t>.»</w:t>
      </w:r>
      <w:r>
        <w:tab/>
      </w:r>
      <w:r>
        <w:tab/>
      </w:r>
    </w:p>
    <w:p w14:paraId="4D4215C1" w14:textId="77777777" w:rsidR="005C0BEA" w:rsidRDefault="00000000">
      <w:r>
        <w:t xml:space="preserve">«Stor, jag </w:t>
      </w:r>
      <w:proofErr w:type="spellStart"/>
      <w:r>
        <w:t>föler</w:t>
      </w:r>
      <w:proofErr w:type="spellEnd"/>
      <w:r>
        <w:t xml:space="preserve"> meg har veldig bra, jeg slappa av her.»</w:t>
      </w:r>
      <w:r>
        <w:tab/>
      </w:r>
      <w:r>
        <w:tab/>
      </w:r>
    </w:p>
    <w:p w14:paraId="7B497CAE" w14:textId="77777777" w:rsidR="005C0BEA" w:rsidRDefault="00000000">
      <w:r>
        <w:t>«Fin møteplass uten å måtte invitere folk hjem til meg selv og digger lage musikk og møter nye musikere og venner.»</w:t>
      </w:r>
      <w:r>
        <w:tab/>
      </w:r>
      <w:r>
        <w:tab/>
      </w:r>
    </w:p>
    <w:p w14:paraId="4D410ACF" w14:textId="77777777" w:rsidR="005C0BEA" w:rsidRDefault="00000000">
      <w:pPr>
        <w:rPr>
          <w:lang w:val="en-GB"/>
        </w:rPr>
      </w:pPr>
      <w:r>
        <w:rPr>
          <w:lang w:val="en-GB"/>
        </w:rPr>
        <w:t xml:space="preserve">“Support Org to help many good people. Many people drive on the wrong </w:t>
      </w:r>
      <w:proofErr w:type="gramStart"/>
      <w:r>
        <w:rPr>
          <w:lang w:val="en-GB"/>
        </w:rPr>
        <w:t>way</w:t>
      </w:r>
      <w:proofErr w:type="gramEnd"/>
      <w:r>
        <w:rPr>
          <w:lang w:val="en-GB"/>
        </w:rPr>
        <w:t xml:space="preserve"> but they can drive well again.”</w:t>
      </w:r>
      <w:r>
        <w:rPr>
          <w:lang w:val="en-GB"/>
        </w:rPr>
        <w:tab/>
      </w:r>
      <w:r>
        <w:rPr>
          <w:lang w:val="en-GB"/>
        </w:rPr>
        <w:tab/>
      </w:r>
    </w:p>
    <w:p w14:paraId="53487ABE" w14:textId="77777777" w:rsidR="005C0BEA" w:rsidRDefault="00000000">
      <w:r>
        <w:t xml:space="preserve">«Det har gitt meg en hjem. Leiligheten er en kiste. Huset Oslo er en hjem. Jeg kunne sagt </w:t>
      </w:r>
      <w:proofErr w:type="spellStart"/>
      <w:r>
        <w:t>myyyeeee</w:t>
      </w:r>
      <w:proofErr w:type="spellEnd"/>
      <w:r>
        <w:t xml:space="preserve"> mer enn bare dette, men jeg holder det kort og greit.»</w:t>
      </w:r>
      <w:r>
        <w:tab/>
      </w:r>
      <w:r>
        <w:tab/>
      </w:r>
    </w:p>
    <w:p w14:paraId="1E99B92C" w14:textId="77777777" w:rsidR="005C0BEA" w:rsidRDefault="00000000">
      <w:r>
        <w:t>«Kan bare forklares med tårer.»</w:t>
      </w:r>
      <w:r>
        <w:tab/>
      </w:r>
      <w:r>
        <w:tab/>
      </w:r>
    </w:p>
    <w:p w14:paraId="0A6180EA" w14:textId="77777777" w:rsidR="005C0BEA" w:rsidRDefault="00000000">
      <w:r>
        <w:t>«Et veldig fint sted å komme til når man ikke har noe å gjøre og støtte når man har bakgrunn med rusmidler.»</w:t>
      </w:r>
      <w:r>
        <w:tab/>
      </w:r>
      <w:r>
        <w:tab/>
      </w:r>
    </w:p>
    <w:p w14:paraId="599B3FC3" w14:textId="77777777" w:rsidR="005C0BEA" w:rsidRDefault="00000000">
      <w:r>
        <w:t>«Mye, liker personalen kjempegodt.»</w:t>
      </w:r>
      <w:r>
        <w:tab/>
      </w:r>
      <w:r>
        <w:tab/>
      </w:r>
    </w:p>
    <w:p w14:paraId="33EA02DE" w14:textId="77777777" w:rsidR="005C0BEA" w:rsidRDefault="00000000">
      <w:r>
        <w:t>«Hyggelig plass»</w:t>
      </w:r>
      <w:r>
        <w:tab/>
      </w:r>
      <w:r>
        <w:tab/>
      </w:r>
    </w:p>
    <w:p w14:paraId="337CCF1F" w14:textId="77777777" w:rsidR="005C0BEA" w:rsidRDefault="00000000">
      <w:r>
        <w:t xml:space="preserve">«Det har ekstremt stor betydning, det å kunne møta folk som forstår og som er eller har </w:t>
      </w:r>
      <w:proofErr w:type="spellStart"/>
      <w:r>
        <w:t>vore</w:t>
      </w:r>
      <w:proofErr w:type="spellEnd"/>
      <w:r>
        <w:t xml:space="preserve"> i </w:t>
      </w:r>
      <w:proofErr w:type="spellStart"/>
      <w:r>
        <w:t>lignande</w:t>
      </w:r>
      <w:proofErr w:type="spellEnd"/>
      <w:r>
        <w:t xml:space="preserve"> situasjon; det er så viktig; folk med eigen erfaring overgår alt anna.»</w:t>
      </w:r>
      <w:r>
        <w:tab/>
      </w:r>
      <w:r>
        <w:tab/>
      </w:r>
    </w:p>
    <w:p w14:paraId="5622B53F" w14:textId="77777777" w:rsidR="005C0BEA" w:rsidRDefault="005C0BEA"/>
    <w:p w14:paraId="0C901BB0" w14:textId="77777777" w:rsidR="005C0BEA" w:rsidRDefault="00000000">
      <w:pPr>
        <w:rPr>
          <w:i/>
          <w:iCs/>
        </w:rPr>
      </w:pPr>
      <w:r>
        <w:rPr>
          <w:i/>
          <w:iCs/>
        </w:rPr>
        <w:t>Åpent spørsmål: Andre kommentarer om Huset Oslo. N=14.</w:t>
      </w:r>
    </w:p>
    <w:p w14:paraId="0F82F4B3" w14:textId="77777777" w:rsidR="005C0BEA" w:rsidRDefault="00000000">
      <w:r>
        <w:t>«Benytte brukerne ikke bare som «kunder», men som resurser for alt mulig. Vi er flest mer enn villig til å hjelpe til så langt vi kan, i hvert fall mens vi er til stedet på Huset!»</w:t>
      </w:r>
      <w:r>
        <w:tab/>
      </w:r>
    </w:p>
    <w:p w14:paraId="2DF22EA0" w14:textId="77777777" w:rsidR="005C0BEA" w:rsidRDefault="00000000">
      <w:r>
        <w:t>«Det positive med lite hus er at man blir kjent. Intimt. Negativt at det begynner å bli for lite for masse folk.»</w:t>
      </w:r>
      <w:r>
        <w:tab/>
      </w:r>
      <w:r>
        <w:tab/>
      </w:r>
    </w:p>
    <w:p w14:paraId="3EF3816C" w14:textId="77777777" w:rsidR="005C0BEA" w:rsidRDefault="00000000">
      <w:r>
        <w:t xml:space="preserve">«Det skulle gjerne vært </w:t>
      </w:r>
      <w:proofErr w:type="gramStart"/>
      <w:r>
        <w:t>større...</w:t>
      </w:r>
      <w:proofErr w:type="gramEnd"/>
      <w:r>
        <w:t>»</w:t>
      </w:r>
      <w:r>
        <w:tab/>
      </w:r>
      <w:r>
        <w:tab/>
      </w:r>
    </w:p>
    <w:p w14:paraId="1EB8E926" w14:textId="77777777" w:rsidR="005C0BEA" w:rsidRDefault="00000000">
      <w:pPr>
        <w:rPr>
          <w:lang w:val="en-GB"/>
        </w:rPr>
      </w:pPr>
      <w:r>
        <w:rPr>
          <w:lang w:val="en-GB"/>
        </w:rPr>
        <w:t>“</w:t>
      </w:r>
      <w:proofErr w:type="spellStart"/>
      <w:r>
        <w:rPr>
          <w:lang w:val="en-GB"/>
        </w:rPr>
        <w:t>Elsker</w:t>
      </w:r>
      <w:proofErr w:type="spellEnd"/>
      <w:r>
        <w:rPr>
          <w:lang w:val="en-GB"/>
        </w:rPr>
        <w:t xml:space="preserve"> det”</w:t>
      </w:r>
      <w:r>
        <w:rPr>
          <w:lang w:val="en-GB"/>
        </w:rPr>
        <w:tab/>
      </w:r>
      <w:r>
        <w:rPr>
          <w:lang w:val="en-GB"/>
        </w:rPr>
        <w:tab/>
      </w:r>
    </w:p>
    <w:p w14:paraId="36D51346" w14:textId="77777777" w:rsidR="005C0BEA" w:rsidRDefault="00000000">
      <w:pPr>
        <w:rPr>
          <w:lang w:val="en-GB"/>
        </w:rPr>
      </w:pPr>
      <w:r>
        <w:rPr>
          <w:lang w:val="en-GB"/>
        </w:rPr>
        <w:t>“</w:t>
      </w:r>
      <w:proofErr w:type="spellStart"/>
      <w:r>
        <w:rPr>
          <w:lang w:val="en-GB"/>
        </w:rPr>
        <w:t>Halleluja</w:t>
      </w:r>
      <w:proofErr w:type="spellEnd"/>
      <w:r>
        <w:rPr>
          <w:lang w:val="en-GB"/>
        </w:rPr>
        <w:t>”</w:t>
      </w:r>
      <w:r>
        <w:rPr>
          <w:lang w:val="en-GB"/>
        </w:rPr>
        <w:tab/>
      </w:r>
      <w:r>
        <w:rPr>
          <w:lang w:val="en-GB"/>
        </w:rPr>
        <w:tab/>
      </w:r>
    </w:p>
    <w:p w14:paraId="27512E50" w14:textId="77777777" w:rsidR="005C0BEA" w:rsidRDefault="00000000">
      <w:pPr>
        <w:rPr>
          <w:lang w:val="en-GB"/>
        </w:rPr>
      </w:pPr>
      <w:r>
        <w:rPr>
          <w:lang w:val="en-GB"/>
        </w:rPr>
        <w:t xml:space="preserve">“Huset Oslo can do more if they have more </w:t>
      </w:r>
      <w:proofErr w:type="spellStart"/>
      <w:r>
        <w:rPr>
          <w:lang w:val="en-GB"/>
        </w:rPr>
        <w:t>Kommune</w:t>
      </w:r>
      <w:proofErr w:type="spellEnd"/>
      <w:r>
        <w:rPr>
          <w:lang w:val="en-GB"/>
        </w:rPr>
        <w:t xml:space="preserve"> Support.”</w:t>
      </w:r>
      <w:r>
        <w:rPr>
          <w:lang w:val="en-GB"/>
        </w:rPr>
        <w:tab/>
      </w:r>
    </w:p>
    <w:p w14:paraId="706A6A48" w14:textId="77777777" w:rsidR="005C0BEA" w:rsidRDefault="00000000">
      <w:r>
        <w:t>«Håper at vi får større lokaler innen Nyttår.»</w:t>
      </w:r>
      <w:r>
        <w:tab/>
      </w:r>
      <w:r>
        <w:tab/>
      </w:r>
    </w:p>
    <w:p w14:paraId="3D7C4757" w14:textId="77777777" w:rsidR="005C0BEA" w:rsidRDefault="00000000">
      <w:r>
        <w:t>«Jeg håper at det neste lokalet er et stort hus som kan ha åpent hver dag»</w:t>
      </w:r>
      <w:r>
        <w:tab/>
      </w:r>
      <w:r>
        <w:tab/>
      </w:r>
    </w:p>
    <w:p w14:paraId="63C99FC2" w14:textId="77777777" w:rsidR="005C0BEA" w:rsidRDefault="00000000">
      <w:r>
        <w:t>«Jeg liker de som jobber her og det føles kult og litt moderne.»</w:t>
      </w:r>
      <w:r>
        <w:tab/>
      </w:r>
    </w:p>
    <w:p w14:paraId="4902B66F" w14:textId="77777777" w:rsidR="005C0BEA" w:rsidRDefault="00000000">
      <w:r>
        <w:t>«Kult sted bra tiltak»</w:t>
      </w:r>
      <w:r>
        <w:tab/>
      </w:r>
      <w:r>
        <w:tab/>
      </w:r>
    </w:p>
    <w:p w14:paraId="081D9BD1" w14:textId="77777777" w:rsidR="005C0BEA" w:rsidRDefault="00000000">
      <w:r>
        <w:lastRenderedPageBreak/>
        <w:t>«Staten i mening min kan støtte steder som det mer»</w:t>
      </w:r>
      <w:r>
        <w:tab/>
      </w:r>
      <w:r>
        <w:tab/>
      </w:r>
    </w:p>
    <w:p w14:paraId="72EF4C15" w14:textId="77777777" w:rsidR="005C0BEA" w:rsidRDefault="00000000">
      <w:r>
        <w:t>«Tusen takk!»</w:t>
      </w:r>
    </w:p>
    <w:p w14:paraId="6146B371" w14:textId="77777777" w:rsidR="005C0BEA" w:rsidRDefault="005C0BEA"/>
    <w:p w14:paraId="705EF2F4" w14:textId="77777777" w:rsidR="005C0BEA" w:rsidRDefault="00000000">
      <w:pPr>
        <w:pStyle w:val="Overskrift3"/>
      </w:pPr>
      <w:bookmarkStart w:id="18" w:name="_Toc219805726"/>
      <w:r>
        <w:t>Vedlikeholdsbehandling med vanedannende legemidler</w:t>
      </w:r>
      <w:bookmarkEnd w:id="18"/>
    </w:p>
    <w:p w14:paraId="059B72FB" w14:textId="77777777" w:rsidR="005C0BEA" w:rsidRDefault="005C0BEA">
      <w:pPr>
        <w:rPr>
          <w:i/>
          <w:iCs/>
        </w:rPr>
      </w:pPr>
    </w:p>
    <w:p w14:paraId="3796AFB8" w14:textId="77777777" w:rsidR="005C0BEA" w:rsidRDefault="00000000">
      <w:pPr>
        <w:rPr>
          <w:i/>
          <w:iCs/>
        </w:rPr>
      </w:pPr>
      <w:r>
        <w:rPr>
          <w:i/>
          <w:iCs/>
        </w:rPr>
        <w:t>Figur 21. Fast forskrivning med vanedannende legemidler. N=24</w:t>
      </w:r>
    </w:p>
    <w:p w14:paraId="2AE009F3" w14:textId="77777777" w:rsidR="005C0BEA" w:rsidRDefault="00000000">
      <w:pPr>
        <w:pStyle w:val="Overskrift3"/>
      </w:pPr>
      <w:bookmarkStart w:id="19" w:name="_Toc219805727"/>
      <w:bookmarkStart w:id="20" w:name="_Toc219725718"/>
      <w:bookmarkStart w:id="21" w:name="_Toc218776330"/>
      <w:bookmarkStart w:id="22" w:name="_Toc218592657"/>
      <w:r>
        <w:rPr>
          <w:noProof/>
        </w:rPr>
        <w:drawing>
          <wp:inline distT="0" distB="0" distL="0" distR="0" wp14:anchorId="41FAA327" wp14:editId="4751F6F2">
            <wp:extent cx="4257675" cy="2559050"/>
            <wp:effectExtent l="0" t="0" r="0" b="0"/>
            <wp:docPr id="2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e 3"/>
                    <pic:cNvPicPr>
                      <a:picLocks noChangeAspect="1" noChangeArrowheads="1"/>
                    </pic:cNvPicPr>
                  </pic:nvPicPr>
                  <pic:blipFill>
                    <a:blip r:embed="rId29"/>
                    <a:stretch>
                      <a:fillRect/>
                    </a:stretch>
                  </pic:blipFill>
                  <pic:spPr bwMode="auto">
                    <a:xfrm>
                      <a:off x="0" y="0"/>
                      <a:ext cx="4257675" cy="2559050"/>
                    </a:xfrm>
                    <a:prstGeom prst="rect">
                      <a:avLst/>
                    </a:prstGeom>
                  </pic:spPr>
                </pic:pic>
              </a:graphicData>
            </a:graphic>
          </wp:inline>
        </w:drawing>
      </w:r>
      <w:bookmarkEnd w:id="19"/>
      <w:bookmarkEnd w:id="20"/>
      <w:bookmarkEnd w:id="21"/>
      <w:bookmarkEnd w:id="22"/>
    </w:p>
    <w:p w14:paraId="6FEA7C87" w14:textId="77777777" w:rsidR="005C0BEA" w:rsidRDefault="00000000">
      <w:r>
        <w:t>Fire av dem som svarer er i heroinassistert behandling, mens ingen er i vanlig LAR. Fire personer rapporterer å få forskrevet vanedannende legemidler fra andre steder.</w:t>
      </w:r>
    </w:p>
    <w:p w14:paraId="11B82B4D" w14:textId="77777777" w:rsidR="005C0BEA" w:rsidRDefault="005C0BEA"/>
    <w:p w14:paraId="6161DDCC" w14:textId="77777777" w:rsidR="005C0BEA" w:rsidRDefault="00000000">
      <w:pPr>
        <w:pStyle w:val="Overskrift3"/>
      </w:pPr>
      <w:bookmarkStart w:id="23" w:name="_Toc219805728"/>
      <w:r>
        <w:t>Bruk av rusmidler</w:t>
      </w:r>
      <w:bookmarkEnd w:id="23"/>
    </w:p>
    <w:p w14:paraId="0286B720" w14:textId="77777777" w:rsidR="005C0BEA" w:rsidRDefault="005C0BEA">
      <w:pPr>
        <w:rPr>
          <w:i/>
          <w:iCs/>
        </w:rPr>
      </w:pPr>
    </w:p>
    <w:p w14:paraId="052BFC34" w14:textId="77777777" w:rsidR="005C0BEA" w:rsidRDefault="00000000">
      <w:pPr>
        <w:rPr>
          <w:i/>
          <w:iCs/>
        </w:rPr>
      </w:pPr>
      <w:r>
        <w:rPr>
          <w:i/>
          <w:iCs/>
        </w:rPr>
        <w:t>Figur 22. Bruk av alkohol. N=24.</w:t>
      </w:r>
    </w:p>
    <w:p w14:paraId="03770581" w14:textId="77777777" w:rsidR="005C0BEA" w:rsidRDefault="00000000">
      <w:r>
        <w:rPr>
          <w:noProof/>
        </w:rPr>
        <w:drawing>
          <wp:inline distT="0" distB="0" distL="0" distR="0" wp14:anchorId="2E7B6B58" wp14:editId="4FD1E91B">
            <wp:extent cx="3968750" cy="2385060"/>
            <wp:effectExtent l="0" t="0" r="0" b="0"/>
            <wp:docPr id="2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e 4"/>
                    <pic:cNvPicPr>
                      <a:picLocks noChangeAspect="1" noChangeArrowheads="1"/>
                    </pic:cNvPicPr>
                  </pic:nvPicPr>
                  <pic:blipFill>
                    <a:blip r:embed="rId30"/>
                    <a:stretch>
                      <a:fillRect/>
                    </a:stretch>
                  </pic:blipFill>
                  <pic:spPr bwMode="auto">
                    <a:xfrm>
                      <a:off x="0" y="0"/>
                      <a:ext cx="3968750" cy="2385060"/>
                    </a:xfrm>
                    <a:prstGeom prst="rect">
                      <a:avLst/>
                    </a:prstGeom>
                  </pic:spPr>
                </pic:pic>
              </a:graphicData>
            </a:graphic>
          </wp:inline>
        </w:drawing>
      </w:r>
    </w:p>
    <w:p w14:paraId="081AC93A" w14:textId="77777777" w:rsidR="005C0BEA" w:rsidRDefault="00000000">
      <w:r>
        <w:t>Halvparten av deltakerne svarer at de drikker alkohol og en den andre halvparten drikker ikke alkohol.</w:t>
      </w:r>
    </w:p>
    <w:p w14:paraId="06A67E18" w14:textId="77777777" w:rsidR="005C0BEA" w:rsidRDefault="00000000">
      <w:pPr>
        <w:rPr>
          <w:i/>
          <w:iCs/>
        </w:rPr>
      </w:pPr>
      <w:r>
        <w:rPr>
          <w:i/>
          <w:iCs/>
        </w:rPr>
        <w:lastRenderedPageBreak/>
        <w:t>Figur 23. Problemfylt forhold til alkohol. N=12.</w:t>
      </w:r>
    </w:p>
    <w:p w14:paraId="3C401814" w14:textId="77777777" w:rsidR="005C0BEA" w:rsidRDefault="00000000">
      <w:r>
        <w:rPr>
          <w:noProof/>
        </w:rPr>
        <w:drawing>
          <wp:inline distT="0" distB="0" distL="0" distR="0" wp14:anchorId="42E89E5B" wp14:editId="710FD1F6">
            <wp:extent cx="4584700" cy="2755900"/>
            <wp:effectExtent l="0" t="0" r="0" b="0"/>
            <wp:docPr id="2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e 5"/>
                    <pic:cNvPicPr>
                      <a:picLocks noChangeAspect="1" noChangeArrowheads="1"/>
                    </pic:cNvPicPr>
                  </pic:nvPicPr>
                  <pic:blipFill>
                    <a:blip r:embed="rId31"/>
                    <a:stretch>
                      <a:fillRect/>
                    </a:stretch>
                  </pic:blipFill>
                  <pic:spPr bwMode="auto">
                    <a:xfrm>
                      <a:off x="0" y="0"/>
                      <a:ext cx="4584700" cy="2755900"/>
                    </a:xfrm>
                    <a:prstGeom prst="rect">
                      <a:avLst/>
                    </a:prstGeom>
                  </pic:spPr>
                </pic:pic>
              </a:graphicData>
            </a:graphic>
          </wp:inline>
        </w:drawing>
      </w:r>
    </w:p>
    <w:p w14:paraId="01E87FB0" w14:textId="77777777" w:rsidR="005C0BEA" w:rsidRDefault="00000000">
      <w:r>
        <w:t>Fire av personene som drikker alkohol rapporterer at de har et problematisk forhold til alkohol.</w:t>
      </w:r>
    </w:p>
    <w:p w14:paraId="4F773896" w14:textId="77777777" w:rsidR="005C0BEA" w:rsidRDefault="005C0BEA"/>
    <w:p w14:paraId="2BC2AE6F" w14:textId="77777777" w:rsidR="005C0BEA" w:rsidRDefault="00000000">
      <w:pPr>
        <w:rPr>
          <w:i/>
          <w:iCs/>
        </w:rPr>
      </w:pPr>
      <w:r>
        <w:rPr>
          <w:i/>
          <w:iCs/>
        </w:rPr>
        <w:t>Figur 24. Bruk av benzodiazepiner og/eller andre beroligende eller søvngivende midler. N=25</w:t>
      </w:r>
    </w:p>
    <w:p w14:paraId="66AA9DEE" w14:textId="77777777" w:rsidR="005C0BEA" w:rsidRDefault="00000000">
      <w:r>
        <w:rPr>
          <w:noProof/>
        </w:rPr>
        <w:drawing>
          <wp:inline distT="0" distB="0" distL="0" distR="0" wp14:anchorId="06F6C075" wp14:editId="4342062C">
            <wp:extent cx="4584700" cy="2755900"/>
            <wp:effectExtent l="0" t="0" r="0" b="0"/>
            <wp:docPr id="26" name="Bil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e7"/>
                    <pic:cNvPicPr>
                      <a:picLocks noChangeAspect="1" noChangeArrowheads="1"/>
                    </pic:cNvPicPr>
                  </pic:nvPicPr>
                  <pic:blipFill>
                    <a:blip r:embed="rId32"/>
                    <a:stretch>
                      <a:fillRect/>
                    </a:stretch>
                  </pic:blipFill>
                  <pic:spPr bwMode="auto">
                    <a:xfrm>
                      <a:off x="0" y="0"/>
                      <a:ext cx="4584700" cy="2755900"/>
                    </a:xfrm>
                    <a:prstGeom prst="rect">
                      <a:avLst/>
                    </a:prstGeom>
                  </pic:spPr>
                </pic:pic>
              </a:graphicData>
            </a:graphic>
          </wp:inline>
        </w:drawing>
      </w:r>
    </w:p>
    <w:p w14:paraId="3A79A9D9" w14:textId="77777777" w:rsidR="005C0BEA" w:rsidRDefault="00000000">
      <w:r>
        <w:t>Ni av personene som svarer rapporterer at de bruker benzodiazepiner og/eller andre beroligende eller søvngivende midler. Kun en av disse oppgir å ha et problematisk forhold til disse midlene (se figur 25 under).</w:t>
      </w:r>
    </w:p>
    <w:p w14:paraId="6875C35F" w14:textId="77777777" w:rsidR="005C0BEA" w:rsidRDefault="005C0BEA">
      <w:pPr>
        <w:rPr>
          <w:i/>
          <w:iCs/>
        </w:rPr>
      </w:pPr>
    </w:p>
    <w:p w14:paraId="08D4EFAD" w14:textId="77777777" w:rsidR="005C0BEA" w:rsidRDefault="005C0BEA">
      <w:pPr>
        <w:rPr>
          <w:i/>
          <w:iCs/>
        </w:rPr>
      </w:pPr>
    </w:p>
    <w:p w14:paraId="6BFB835B" w14:textId="77777777" w:rsidR="005C0BEA" w:rsidRDefault="005C0BEA">
      <w:pPr>
        <w:rPr>
          <w:i/>
          <w:iCs/>
        </w:rPr>
      </w:pPr>
    </w:p>
    <w:p w14:paraId="2AEB2D26" w14:textId="77777777" w:rsidR="005C0BEA" w:rsidRDefault="005C0BEA">
      <w:pPr>
        <w:rPr>
          <w:i/>
          <w:iCs/>
        </w:rPr>
      </w:pPr>
    </w:p>
    <w:p w14:paraId="1B2FE4A5" w14:textId="77777777" w:rsidR="005C0BEA" w:rsidRDefault="005C0BEA">
      <w:pPr>
        <w:rPr>
          <w:i/>
          <w:iCs/>
        </w:rPr>
      </w:pPr>
    </w:p>
    <w:p w14:paraId="17635F9E" w14:textId="77777777" w:rsidR="005C0BEA" w:rsidRDefault="00000000">
      <w:pPr>
        <w:rPr>
          <w:i/>
          <w:iCs/>
        </w:rPr>
      </w:pPr>
      <w:r>
        <w:rPr>
          <w:i/>
          <w:iCs/>
        </w:rPr>
        <w:lastRenderedPageBreak/>
        <w:t xml:space="preserve">Figur 25. Problematisk forhold til </w:t>
      </w:r>
      <w:proofErr w:type="spellStart"/>
      <w:r>
        <w:rPr>
          <w:i/>
          <w:iCs/>
        </w:rPr>
        <w:t>benzodiazpiner</w:t>
      </w:r>
      <w:proofErr w:type="spellEnd"/>
      <w:r>
        <w:rPr>
          <w:i/>
          <w:iCs/>
        </w:rPr>
        <w:t xml:space="preserve"> og liknende midler. N=9</w:t>
      </w:r>
    </w:p>
    <w:p w14:paraId="5A57E36C" w14:textId="77777777" w:rsidR="005C0BEA" w:rsidRDefault="00000000">
      <w:r>
        <w:rPr>
          <w:noProof/>
        </w:rPr>
        <w:drawing>
          <wp:inline distT="0" distB="0" distL="0" distR="0" wp14:anchorId="56F38C44" wp14:editId="5858F514">
            <wp:extent cx="4584700" cy="2755900"/>
            <wp:effectExtent l="0" t="0" r="0" b="0"/>
            <wp:docPr id="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7"/>
                    <pic:cNvPicPr>
                      <a:picLocks noChangeAspect="1" noChangeArrowheads="1"/>
                    </pic:cNvPicPr>
                  </pic:nvPicPr>
                  <pic:blipFill>
                    <a:blip r:embed="rId33"/>
                    <a:stretch>
                      <a:fillRect/>
                    </a:stretch>
                  </pic:blipFill>
                  <pic:spPr bwMode="auto">
                    <a:xfrm>
                      <a:off x="0" y="0"/>
                      <a:ext cx="4584700" cy="2755900"/>
                    </a:xfrm>
                    <a:prstGeom prst="rect">
                      <a:avLst/>
                    </a:prstGeom>
                  </pic:spPr>
                </pic:pic>
              </a:graphicData>
            </a:graphic>
          </wp:inline>
        </w:drawing>
      </w:r>
    </w:p>
    <w:p w14:paraId="78BC9AD2" w14:textId="77777777" w:rsidR="005C0BEA" w:rsidRDefault="005C0BEA">
      <w:pPr>
        <w:rPr>
          <w:i/>
          <w:iCs/>
        </w:rPr>
      </w:pPr>
    </w:p>
    <w:p w14:paraId="768C5C67" w14:textId="77777777" w:rsidR="005C0BEA" w:rsidRDefault="00000000">
      <w:pPr>
        <w:rPr>
          <w:i/>
          <w:iCs/>
        </w:rPr>
      </w:pPr>
      <w:r>
        <w:rPr>
          <w:i/>
          <w:iCs/>
        </w:rPr>
        <w:t>Figur 26. Bruk av illegale rusmidler. N=24</w:t>
      </w:r>
    </w:p>
    <w:p w14:paraId="01C1CDD6" w14:textId="77777777" w:rsidR="005C0BEA" w:rsidRDefault="00000000">
      <w:r>
        <w:rPr>
          <w:noProof/>
        </w:rPr>
        <w:drawing>
          <wp:inline distT="0" distB="0" distL="0" distR="0" wp14:anchorId="67BEDB14" wp14:editId="1FE76DCD">
            <wp:extent cx="4584700" cy="2755900"/>
            <wp:effectExtent l="0" t="0" r="0" b="0"/>
            <wp:docPr id="2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e 8"/>
                    <pic:cNvPicPr>
                      <a:picLocks noChangeAspect="1" noChangeArrowheads="1"/>
                    </pic:cNvPicPr>
                  </pic:nvPicPr>
                  <pic:blipFill>
                    <a:blip r:embed="rId34"/>
                    <a:stretch>
                      <a:fillRect/>
                    </a:stretch>
                  </pic:blipFill>
                  <pic:spPr bwMode="auto">
                    <a:xfrm>
                      <a:off x="0" y="0"/>
                      <a:ext cx="4584700" cy="2755900"/>
                    </a:xfrm>
                    <a:prstGeom prst="rect">
                      <a:avLst/>
                    </a:prstGeom>
                  </pic:spPr>
                </pic:pic>
              </a:graphicData>
            </a:graphic>
          </wp:inline>
        </w:drawing>
      </w:r>
    </w:p>
    <w:p w14:paraId="03024C4F" w14:textId="77777777" w:rsidR="005C0BEA" w:rsidRDefault="00000000">
      <w:r>
        <w:t>12 av dem som deltar i undersøkelsen oppgir at de bruker illegale rusmidler.</w:t>
      </w:r>
    </w:p>
    <w:p w14:paraId="0A3623B5" w14:textId="77777777" w:rsidR="005C0BEA" w:rsidRDefault="00000000">
      <w:r>
        <w:t>Av disse oppgir 5 å ha et problematisk forhold til bruk av illegale rusmidler (se figur 27 på neste side).</w:t>
      </w:r>
    </w:p>
    <w:p w14:paraId="5A049949" w14:textId="77777777" w:rsidR="005C0BEA" w:rsidRDefault="005C0BEA">
      <w:pPr>
        <w:rPr>
          <w:i/>
          <w:iCs/>
        </w:rPr>
      </w:pPr>
    </w:p>
    <w:p w14:paraId="7D79631F" w14:textId="77777777" w:rsidR="005C0BEA" w:rsidRDefault="005C0BEA">
      <w:pPr>
        <w:rPr>
          <w:i/>
          <w:iCs/>
        </w:rPr>
      </w:pPr>
    </w:p>
    <w:p w14:paraId="34DC8F94" w14:textId="77777777" w:rsidR="005C0BEA" w:rsidRDefault="005C0BEA">
      <w:pPr>
        <w:rPr>
          <w:i/>
          <w:iCs/>
        </w:rPr>
      </w:pPr>
    </w:p>
    <w:p w14:paraId="0C7CE93A" w14:textId="77777777" w:rsidR="005C0BEA" w:rsidRDefault="005C0BEA">
      <w:pPr>
        <w:rPr>
          <w:i/>
          <w:iCs/>
        </w:rPr>
      </w:pPr>
    </w:p>
    <w:p w14:paraId="2F0BFBFC" w14:textId="77777777" w:rsidR="005C0BEA" w:rsidRDefault="005C0BEA">
      <w:pPr>
        <w:rPr>
          <w:i/>
          <w:iCs/>
        </w:rPr>
      </w:pPr>
    </w:p>
    <w:p w14:paraId="79CEC8F0" w14:textId="77777777" w:rsidR="005C0BEA" w:rsidRDefault="00000000">
      <w:pPr>
        <w:rPr>
          <w:i/>
          <w:iCs/>
        </w:rPr>
      </w:pPr>
      <w:r>
        <w:rPr>
          <w:i/>
          <w:iCs/>
        </w:rPr>
        <w:lastRenderedPageBreak/>
        <w:t>Figur 27. Problematisk forhold til illegale rusmidler. Hvis ja på bruk av illegale rusmidler. N=12</w:t>
      </w:r>
    </w:p>
    <w:p w14:paraId="0CFF8997" w14:textId="77777777" w:rsidR="005C0BEA" w:rsidRDefault="00000000">
      <w:r>
        <w:rPr>
          <w:noProof/>
        </w:rPr>
        <w:drawing>
          <wp:inline distT="0" distB="0" distL="0" distR="0" wp14:anchorId="0C6C1BA8" wp14:editId="2A6DA8C4">
            <wp:extent cx="4584700" cy="2755900"/>
            <wp:effectExtent l="0" t="0" r="0" b="0"/>
            <wp:docPr id="2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e 9"/>
                    <pic:cNvPicPr>
                      <a:picLocks noChangeAspect="1" noChangeArrowheads="1"/>
                    </pic:cNvPicPr>
                  </pic:nvPicPr>
                  <pic:blipFill>
                    <a:blip r:embed="rId35"/>
                    <a:stretch>
                      <a:fillRect/>
                    </a:stretch>
                  </pic:blipFill>
                  <pic:spPr bwMode="auto">
                    <a:xfrm>
                      <a:off x="0" y="0"/>
                      <a:ext cx="4584700" cy="2755900"/>
                    </a:xfrm>
                    <a:prstGeom prst="rect">
                      <a:avLst/>
                    </a:prstGeom>
                  </pic:spPr>
                </pic:pic>
              </a:graphicData>
            </a:graphic>
          </wp:inline>
        </w:drawing>
      </w:r>
    </w:p>
    <w:p w14:paraId="424E16A2" w14:textId="77777777" w:rsidR="005C0BEA" w:rsidRDefault="005C0BEA"/>
    <w:p w14:paraId="48C72835" w14:textId="77777777" w:rsidR="005C0BEA" w:rsidRDefault="00000000">
      <w:pPr>
        <w:rPr>
          <w:i/>
          <w:iCs/>
        </w:rPr>
      </w:pPr>
      <w:r>
        <w:rPr>
          <w:i/>
          <w:iCs/>
        </w:rPr>
        <w:t>Figur 28. Endring i bruk av rusmidler etter at bruker begynte å benytte Huset Oslo</w:t>
      </w:r>
    </w:p>
    <w:p w14:paraId="1B5E4D8D" w14:textId="77777777" w:rsidR="005C0BEA" w:rsidRDefault="00000000">
      <w:r>
        <w:rPr>
          <w:noProof/>
        </w:rPr>
        <w:drawing>
          <wp:inline distT="0" distB="0" distL="0" distR="0" wp14:anchorId="4BF02B8A" wp14:editId="57C319C9">
            <wp:extent cx="4584700" cy="2755900"/>
            <wp:effectExtent l="0" t="0" r="0" b="0"/>
            <wp:docPr id="3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e 10"/>
                    <pic:cNvPicPr>
                      <a:picLocks noChangeAspect="1" noChangeArrowheads="1"/>
                    </pic:cNvPicPr>
                  </pic:nvPicPr>
                  <pic:blipFill>
                    <a:blip r:embed="rId36"/>
                    <a:stretch>
                      <a:fillRect/>
                    </a:stretch>
                  </pic:blipFill>
                  <pic:spPr bwMode="auto">
                    <a:xfrm>
                      <a:off x="0" y="0"/>
                      <a:ext cx="4584700" cy="2755900"/>
                    </a:xfrm>
                    <a:prstGeom prst="rect">
                      <a:avLst/>
                    </a:prstGeom>
                  </pic:spPr>
                </pic:pic>
              </a:graphicData>
            </a:graphic>
          </wp:inline>
        </w:drawing>
      </w:r>
    </w:p>
    <w:p w14:paraId="0BD1DAF7" w14:textId="77777777" w:rsidR="005C0BEA" w:rsidRDefault="00000000">
      <w:r>
        <w:t>13 av dem som svarer, rapporterer å bruke mindre rusmidler etter at de begynte å bruke Huset Oslo, mens 10 personer rapporterer ingen endring i bruk av rusmidler. To personer krysser av for vet ikke/vil ikke svare.</w:t>
      </w:r>
    </w:p>
    <w:p w14:paraId="0CC9E6D0" w14:textId="77777777" w:rsidR="005C0BEA" w:rsidRDefault="005C0BEA"/>
    <w:p w14:paraId="38A86C11" w14:textId="77777777" w:rsidR="005C0BEA" w:rsidRDefault="00000000">
      <w:pPr>
        <w:rPr>
          <w:rFonts w:eastAsiaTheme="majorEastAsia" w:cstheme="majorBidi"/>
          <w:color w:val="0F4761" w:themeColor="accent1" w:themeShade="BF"/>
          <w:sz w:val="28"/>
          <w:szCs w:val="28"/>
        </w:rPr>
      </w:pPr>
      <w:r>
        <w:br w:type="page"/>
      </w:r>
    </w:p>
    <w:p w14:paraId="30468BFD" w14:textId="77777777" w:rsidR="005C0BEA" w:rsidRDefault="00000000">
      <w:pPr>
        <w:pStyle w:val="Overskrift3"/>
      </w:pPr>
      <w:bookmarkStart w:id="24" w:name="_Toc219805729"/>
      <w:r>
        <w:lastRenderedPageBreak/>
        <w:t>Fysisk og psykisk helse</w:t>
      </w:r>
      <w:bookmarkEnd w:id="24"/>
    </w:p>
    <w:p w14:paraId="1D752B26" w14:textId="77777777" w:rsidR="005C0BEA" w:rsidRDefault="005C0BEA">
      <w:pPr>
        <w:pStyle w:val="Overskrift3"/>
      </w:pPr>
    </w:p>
    <w:p w14:paraId="33051A29" w14:textId="77777777" w:rsidR="005C0BEA" w:rsidRDefault="00000000">
      <w:pPr>
        <w:rPr>
          <w:i/>
          <w:iCs/>
        </w:rPr>
      </w:pPr>
      <w:r>
        <w:rPr>
          <w:i/>
          <w:iCs/>
        </w:rPr>
        <w:t>Figur 29. Fysisk helse. N=25</w:t>
      </w:r>
    </w:p>
    <w:p w14:paraId="65C96A10" w14:textId="77777777" w:rsidR="005C0BEA" w:rsidRDefault="00000000">
      <w:r>
        <w:rPr>
          <w:noProof/>
        </w:rPr>
        <w:drawing>
          <wp:inline distT="0" distB="0" distL="0" distR="0" wp14:anchorId="72C106E3" wp14:editId="72322E9E">
            <wp:extent cx="4584700" cy="2755900"/>
            <wp:effectExtent l="0" t="0" r="0" b="0"/>
            <wp:docPr id="31" name="Bil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e11"/>
                    <pic:cNvPicPr>
                      <a:picLocks noChangeAspect="1" noChangeArrowheads="1"/>
                    </pic:cNvPicPr>
                  </pic:nvPicPr>
                  <pic:blipFill>
                    <a:blip r:embed="rId37"/>
                    <a:stretch>
                      <a:fillRect/>
                    </a:stretch>
                  </pic:blipFill>
                  <pic:spPr bwMode="auto">
                    <a:xfrm>
                      <a:off x="0" y="0"/>
                      <a:ext cx="4584700" cy="2755900"/>
                    </a:xfrm>
                    <a:prstGeom prst="rect">
                      <a:avLst/>
                    </a:prstGeom>
                  </pic:spPr>
                </pic:pic>
              </a:graphicData>
            </a:graphic>
          </wp:inline>
        </w:drawing>
      </w:r>
    </w:p>
    <w:p w14:paraId="7AF6D97A" w14:textId="77777777" w:rsidR="005C0BEA" w:rsidRDefault="00000000">
      <w:r>
        <w:t>11 personer svarer at de har veldig god eller god fysisk helse, mens 9 personer svarer hverken god eller dårlig fysisk helse, mens 5 personer svarer at de har dårlig eller veldig dårlig fysisk helse.</w:t>
      </w:r>
    </w:p>
    <w:p w14:paraId="6B020C36" w14:textId="77777777" w:rsidR="005C0BEA" w:rsidRDefault="005C0BEA"/>
    <w:p w14:paraId="489B6D3A" w14:textId="77777777" w:rsidR="005C0BEA" w:rsidRDefault="00000000">
      <w:pPr>
        <w:rPr>
          <w:i/>
          <w:iCs/>
        </w:rPr>
      </w:pPr>
      <w:r>
        <w:rPr>
          <w:i/>
          <w:iCs/>
        </w:rPr>
        <w:t>Figur 30. Psykisk helse. N=25.</w:t>
      </w:r>
    </w:p>
    <w:p w14:paraId="0DBA1C6B" w14:textId="77777777" w:rsidR="005C0BEA" w:rsidRDefault="00000000">
      <w:r>
        <w:rPr>
          <w:noProof/>
        </w:rPr>
        <w:drawing>
          <wp:inline distT="0" distB="0" distL="0" distR="0" wp14:anchorId="0A3362DB" wp14:editId="70641DFC">
            <wp:extent cx="4584700" cy="2755900"/>
            <wp:effectExtent l="0" t="0" r="0" b="0"/>
            <wp:docPr id="32" name="Bild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e12"/>
                    <pic:cNvPicPr>
                      <a:picLocks noChangeAspect="1" noChangeArrowheads="1"/>
                    </pic:cNvPicPr>
                  </pic:nvPicPr>
                  <pic:blipFill>
                    <a:blip r:embed="rId38"/>
                    <a:stretch>
                      <a:fillRect/>
                    </a:stretch>
                  </pic:blipFill>
                  <pic:spPr bwMode="auto">
                    <a:xfrm>
                      <a:off x="0" y="0"/>
                      <a:ext cx="4584700" cy="2755900"/>
                    </a:xfrm>
                    <a:prstGeom prst="rect">
                      <a:avLst/>
                    </a:prstGeom>
                  </pic:spPr>
                </pic:pic>
              </a:graphicData>
            </a:graphic>
          </wp:inline>
        </w:drawing>
      </w:r>
    </w:p>
    <w:p w14:paraId="37E10040" w14:textId="77777777" w:rsidR="005C0BEA" w:rsidRDefault="00000000">
      <w:r>
        <w:t>10 personer rapporterer at de har veldig god eller god psykisk helse, 8 personer sier at de hverken har god eller dårlig psykisk helse. Sju personer rapporterer at de har dårlig eller veldig dårlig psykisk helse.</w:t>
      </w:r>
    </w:p>
    <w:p w14:paraId="4DD366C0" w14:textId="77777777" w:rsidR="005C0BEA" w:rsidRDefault="00000000">
      <w:pPr>
        <w:pStyle w:val="Overskrift3"/>
      </w:pPr>
      <w:bookmarkStart w:id="25" w:name="_Toc219805730"/>
      <w:r>
        <w:lastRenderedPageBreak/>
        <w:t>Økonomi og bolig</w:t>
      </w:r>
      <w:bookmarkEnd w:id="25"/>
    </w:p>
    <w:p w14:paraId="4219A2E0" w14:textId="77777777" w:rsidR="005C0BEA" w:rsidRDefault="005C0BEA"/>
    <w:p w14:paraId="6C8A3E05" w14:textId="77777777" w:rsidR="005C0BEA" w:rsidRDefault="00000000">
      <w:pPr>
        <w:rPr>
          <w:i/>
          <w:iCs/>
        </w:rPr>
      </w:pPr>
      <w:r>
        <w:rPr>
          <w:i/>
          <w:iCs/>
        </w:rPr>
        <w:t>Figur 31. Økonomisk situasjon. N=25.</w:t>
      </w:r>
    </w:p>
    <w:p w14:paraId="0E7A2D12" w14:textId="77777777" w:rsidR="005C0BEA" w:rsidRDefault="00000000">
      <w:r>
        <w:rPr>
          <w:noProof/>
        </w:rPr>
        <w:drawing>
          <wp:inline distT="0" distB="0" distL="0" distR="0" wp14:anchorId="4BDF2FC0" wp14:editId="4C37C578">
            <wp:extent cx="4584700" cy="2755900"/>
            <wp:effectExtent l="0" t="0" r="0" b="0"/>
            <wp:docPr id="33" name="Bild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e13"/>
                    <pic:cNvPicPr>
                      <a:picLocks noChangeAspect="1" noChangeArrowheads="1"/>
                    </pic:cNvPicPr>
                  </pic:nvPicPr>
                  <pic:blipFill>
                    <a:blip r:embed="rId39"/>
                    <a:stretch>
                      <a:fillRect/>
                    </a:stretch>
                  </pic:blipFill>
                  <pic:spPr bwMode="auto">
                    <a:xfrm>
                      <a:off x="0" y="0"/>
                      <a:ext cx="4584700" cy="2755900"/>
                    </a:xfrm>
                    <a:prstGeom prst="rect">
                      <a:avLst/>
                    </a:prstGeom>
                  </pic:spPr>
                </pic:pic>
              </a:graphicData>
            </a:graphic>
          </wp:inline>
        </w:drawing>
      </w:r>
    </w:p>
    <w:p w14:paraId="001FCA8F" w14:textId="77777777" w:rsidR="005C0BEA" w:rsidRDefault="00000000">
      <w:r>
        <w:t>Bare en person rapporterer at vedkommende har veldig god eller god økonomi, mens 10 personer sier at de hverken har god eller dårlig økonomisk situasjon. 14 personer rapporterer at de har en dårlig eller veldig dårlig økonomisk situasjon.</w:t>
      </w:r>
    </w:p>
    <w:p w14:paraId="5EAA7A35" w14:textId="77777777" w:rsidR="005C0BEA" w:rsidRDefault="005C0BEA">
      <w:pPr>
        <w:rPr>
          <w:i/>
          <w:iCs/>
        </w:rPr>
      </w:pPr>
    </w:p>
    <w:p w14:paraId="4D1F2E2D" w14:textId="77777777" w:rsidR="005C0BEA" w:rsidRDefault="00000000">
      <w:pPr>
        <w:rPr>
          <w:i/>
          <w:iCs/>
        </w:rPr>
      </w:pPr>
      <w:r>
        <w:rPr>
          <w:i/>
          <w:iCs/>
        </w:rPr>
        <w:t>Figur 32. Vurdering av egen boligsituasjon. N=25.</w:t>
      </w:r>
    </w:p>
    <w:p w14:paraId="403B644A" w14:textId="77777777" w:rsidR="005C0BEA" w:rsidRDefault="00000000">
      <w:r>
        <w:rPr>
          <w:noProof/>
        </w:rPr>
        <w:drawing>
          <wp:inline distT="0" distB="0" distL="0" distR="0" wp14:anchorId="129F7BF1" wp14:editId="0B627CE2">
            <wp:extent cx="4584700" cy="2755900"/>
            <wp:effectExtent l="0" t="0" r="0" b="0"/>
            <wp:docPr id="34" name="Bild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e14"/>
                    <pic:cNvPicPr>
                      <a:picLocks noChangeAspect="1" noChangeArrowheads="1"/>
                    </pic:cNvPicPr>
                  </pic:nvPicPr>
                  <pic:blipFill>
                    <a:blip r:embed="rId40"/>
                    <a:stretch>
                      <a:fillRect/>
                    </a:stretch>
                  </pic:blipFill>
                  <pic:spPr bwMode="auto">
                    <a:xfrm>
                      <a:off x="0" y="0"/>
                      <a:ext cx="4584700" cy="2755900"/>
                    </a:xfrm>
                    <a:prstGeom prst="rect">
                      <a:avLst/>
                    </a:prstGeom>
                  </pic:spPr>
                </pic:pic>
              </a:graphicData>
            </a:graphic>
          </wp:inline>
        </w:drawing>
      </w:r>
    </w:p>
    <w:p w14:paraId="418352F5" w14:textId="77777777" w:rsidR="005C0BEA" w:rsidRDefault="00000000">
      <w:r>
        <w:t>Tre personer sier at de har en veldig god eller god boligsituasjon, mens 16 personer sier at deres boligsituasjon verken er god eller dårlig. Seks av dem som svarer sier at de har en dårlig eller veldig dårlig boligsituasjon.</w:t>
      </w:r>
    </w:p>
    <w:p w14:paraId="6612664E" w14:textId="77777777" w:rsidR="005C0BEA" w:rsidRDefault="005C0BEA">
      <w:pPr>
        <w:rPr>
          <w:i/>
          <w:iCs/>
        </w:rPr>
      </w:pPr>
    </w:p>
    <w:p w14:paraId="6AEBAE5A" w14:textId="77777777" w:rsidR="005C0BEA" w:rsidRDefault="00000000">
      <w:pPr>
        <w:rPr>
          <w:i/>
          <w:iCs/>
        </w:rPr>
      </w:pPr>
      <w:r>
        <w:rPr>
          <w:i/>
          <w:iCs/>
        </w:rPr>
        <w:lastRenderedPageBreak/>
        <w:t>Figur 33. Hva slags boligsituasjon. N=25.</w:t>
      </w:r>
    </w:p>
    <w:p w14:paraId="6E8CA1BD" w14:textId="77777777" w:rsidR="005C0BEA" w:rsidRDefault="00000000">
      <w:r>
        <w:rPr>
          <w:noProof/>
        </w:rPr>
        <w:drawing>
          <wp:inline distT="0" distB="0" distL="0" distR="0" wp14:anchorId="5C5DA3A5" wp14:editId="0F5BDDF7">
            <wp:extent cx="4584700" cy="2755900"/>
            <wp:effectExtent l="0" t="0" r="0" b="0"/>
            <wp:docPr id="35" name="Bild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e15"/>
                    <pic:cNvPicPr>
                      <a:picLocks noChangeAspect="1" noChangeArrowheads="1"/>
                    </pic:cNvPicPr>
                  </pic:nvPicPr>
                  <pic:blipFill>
                    <a:blip r:embed="rId41"/>
                    <a:stretch>
                      <a:fillRect/>
                    </a:stretch>
                  </pic:blipFill>
                  <pic:spPr bwMode="auto">
                    <a:xfrm>
                      <a:off x="0" y="0"/>
                      <a:ext cx="4584700" cy="2755900"/>
                    </a:xfrm>
                    <a:prstGeom prst="rect">
                      <a:avLst/>
                    </a:prstGeom>
                  </pic:spPr>
                </pic:pic>
              </a:graphicData>
            </a:graphic>
          </wp:inline>
        </w:drawing>
      </w:r>
    </w:p>
    <w:p w14:paraId="2425B0D8" w14:textId="77777777" w:rsidR="005C0BEA" w:rsidRDefault="00000000">
      <w:r>
        <w:t>Seks personer har egen bolig; eid eller leid. Ni personer har kommunal bolig og seks personer er uten fast bolig.</w:t>
      </w:r>
    </w:p>
    <w:p w14:paraId="54FE1892" w14:textId="77777777" w:rsidR="005C0BEA" w:rsidRDefault="00000000">
      <w:pPr>
        <w:rPr>
          <w:rFonts w:asciiTheme="majorHAnsi" w:eastAsiaTheme="majorEastAsia" w:hAnsiTheme="majorHAnsi" w:cstheme="majorBidi"/>
          <w:color w:val="0F4761" w:themeColor="accent1" w:themeShade="BF"/>
          <w:sz w:val="32"/>
          <w:szCs w:val="32"/>
        </w:rPr>
      </w:pPr>
      <w:r>
        <w:br w:type="page"/>
      </w:r>
    </w:p>
    <w:p w14:paraId="33018B88" w14:textId="77777777" w:rsidR="005C0BEA" w:rsidRDefault="00000000">
      <w:pPr>
        <w:pStyle w:val="Overskrift2"/>
      </w:pPr>
      <w:bookmarkStart w:id="26" w:name="_Toc219805731"/>
      <w:r>
        <w:lastRenderedPageBreak/>
        <w:t>Vedlegg</w:t>
      </w:r>
      <w:bookmarkEnd w:id="26"/>
    </w:p>
    <w:p w14:paraId="5D52A8DC" w14:textId="77777777" w:rsidR="005C0BEA" w:rsidRDefault="00000000">
      <w:pPr>
        <w:pStyle w:val="Overskrift3"/>
      </w:pPr>
      <w:bookmarkStart w:id="27" w:name="_Toc219805732"/>
      <w:r>
        <w:t>Informasjon til brukerne om undersøkelsen</w:t>
      </w:r>
      <w:bookmarkEnd w:id="27"/>
    </w:p>
    <w:p w14:paraId="4724F290" w14:textId="77777777" w:rsidR="005C0BEA" w:rsidRDefault="00000000">
      <w:r>
        <w:t xml:space="preserve">Brukerundersøkelsen Huset Oslo 2025 Ved å delta i denne undersøkelsen bidrar du til å gi din brukerstemme kraft. Samtidig gir du viktig informasjon som vil bidra til å gjøre Huset Oslo bedre. Ved å svare på undersøkelsen kan vi gi Huset Oslo den utviklingen som best passer for oss som bruker Huset. Huset Oslo er et brukerstyrt hus og en møteplass for personer i heroinassistert rehabilitering, LAR og andre med rusutfordringer som har et ønske om å bidra. Huset Oslo skal tilby en åpen og inkluderende møteplass, der brukerstyring er tilnærmingen i alle aktiviteter og tilbud. Alle som besøker Huset Oslo er viktige aktører for utformingen av tilbudet. </w:t>
      </w:r>
    </w:p>
    <w:p w14:paraId="6F7A54B4" w14:textId="77777777" w:rsidR="005C0BEA" w:rsidRDefault="00000000">
      <w:r>
        <w:t>Brukerundersøkelsen er frivillig å delta på, og den er lagt opp som en anonym brukerundersøkelse. Dette betyr at svarene dine aldri kan knyttes til deg som person. Vi benytter Nettskjema fra Universitetet i Oslo til å behandle dataene som samles inn. Dette gir trygghet og sikrer at dataene våre oppbevares trygt og innenfor rammene av personvernlovgivningen.</w:t>
      </w:r>
    </w:p>
    <w:p w14:paraId="431067CA" w14:textId="77777777" w:rsidR="005C0BEA" w:rsidRDefault="00000000">
      <w:r>
        <w:t xml:space="preserve">Vi håper så mange som mulig av Huset Oslos brukere vil delta. Vi er veldig takknemlig hvis du kan svare på hele undersøkelsen. Undersøkelsen tar 10 til 15 minutter å svare på. Hvis det er enkeltspørsmål du ikke kan eller vil svare på, går du bare videre til neste spørsmål. </w:t>
      </w:r>
    </w:p>
    <w:p w14:paraId="676A8786" w14:textId="77777777" w:rsidR="005C0BEA" w:rsidRDefault="00000000">
      <w:r>
        <w:rPr>
          <w:b/>
          <w:bCs/>
        </w:rPr>
        <w:t>Du skal bare svare på undersøkelsen en (1) gang.</w:t>
      </w:r>
      <w:r>
        <w:t xml:space="preserve"> </w:t>
      </w:r>
    </w:p>
    <w:p w14:paraId="7CDE0308" w14:textId="77777777" w:rsidR="005C0BEA" w:rsidRDefault="00000000">
      <w:r>
        <w:t xml:space="preserve">Du kan svare på undersøkelsen på egen mobil eller PC eller låne PC/Nettbrett på Huset. </w:t>
      </w:r>
    </w:p>
    <w:p w14:paraId="6C274490" w14:textId="77777777" w:rsidR="005C0BEA" w:rsidRDefault="00000000">
      <w:r>
        <w:rPr>
          <w:b/>
          <w:bCs/>
        </w:rPr>
        <w:t>Undersøkelsen starter 15. september 2025 og vil ligge ute til 31.10.2025.</w:t>
      </w:r>
      <w:r>
        <w:t xml:space="preserve"> Med hjelp fra Torstein Bjordal, Øyvind Christensen, David </w:t>
      </w:r>
      <w:proofErr w:type="spellStart"/>
      <w:r>
        <w:t>Shola</w:t>
      </w:r>
      <w:proofErr w:type="spellEnd"/>
      <w:r>
        <w:t xml:space="preserve"> </w:t>
      </w:r>
      <w:proofErr w:type="spellStart"/>
      <w:r>
        <w:t>Janneh</w:t>
      </w:r>
      <w:proofErr w:type="spellEnd"/>
      <w:r>
        <w:t xml:space="preserve">, Chris </w:t>
      </w:r>
      <w:proofErr w:type="spellStart"/>
      <w:r>
        <w:t>Kohlbacher</w:t>
      </w:r>
      <w:proofErr w:type="spellEnd"/>
      <w:r>
        <w:t xml:space="preserve"> (leder av Huset Oslo) og Gabrielle </w:t>
      </w:r>
      <w:proofErr w:type="spellStart"/>
      <w:r>
        <w:t>Welle</w:t>
      </w:r>
      <w:proofErr w:type="spellEnd"/>
      <w:r>
        <w:t xml:space="preserve">-Strand (pensjonert lege og forsker, som sitter i Huset Oslo sitt </w:t>
      </w:r>
      <w:proofErr w:type="spellStart"/>
      <w:r>
        <w:t>interimstyre</w:t>
      </w:r>
      <w:proofErr w:type="spellEnd"/>
      <w:r>
        <w:t>) vil vi analysere svarene og utarbeide en rapport i løpet av 2025.</w:t>
      </w:r>
    </w:p>
    <w:p w14:paraId="397E2F7D" w14:textId="77777777" w:rsidR="005C0BEA" w:rsidRDefault="00000000">
      <w:proofErr w:type="spellStart"/>
      <w:r>
        <w:t>proLAR</w:t>
      </w:r>
      <w:proofErr w:type="spellEnd"/>
      <w:r>
        <w:t xml:space="preserve"> Nett, A-larm og Foreningen for Human Ruspolitikk vil stå som eiere av undersøkelsen. </w:t>
      </w:r>
    </w:p>
    <w:p w14:paraId="38F0ACE5" w14:textId="77777777" w:rsidR="005C0BEA" w:rsidRDefault="00000000">
      <w:r>
        <w:t xml:space="preserve">Takk for at du tar deg tid til å delta! </w:t>
      </w:r>
    </w:p>
    <w:p w14:paraId="0425A8E8" w14:textId="77777777" w:rsidR="005C0BEA" w:rsidRDefault="00000000">
      <w:r>
        <w:t xml:space="preserve">Ved spørsmål eller henvendelser om undersøkelsen, ta kontakt med Torstein Bjordal, Øyvind Christensen, David </w:t>
      </w:r>
      <w:proofErr w:type="spellStart"/>
      <w:r>
        <w:t>Shola</w:t>
      </w:r>
      <w:proofErr w:type="spellEnd"/>
      <w:r>
        <w:t xml:space="preserve"> </w:t>
      </w:r>
      <w:proofErr w:type="spellStart"/>
      <w:r>
        <w:t>Janneh</w:t>
      </w:r>
      <w:proofErr w:type="spellEnd"/>
      <w:r>
        <w:t xml:space="preserve"> eller Chris </w:t>
      </w:r>
      <w:proofErr w:type="spellStart"/>
      <w:r>
        <w:t>Kohlbacher</w:t>
      </w:r>
      <w:proofErr w:type="spellEnd"/>
      <w:r>
        <w:t>.</w:t>
      </w:r>
    </w:p>
    <w:sectPr w:rsidR="005C0BEA">
      <w:headerReference w:type="default" r:id="rId42"/>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A2DE" w14:textId="77777777" w:rsidR="00261784" w:rsidRDefault="00261784">
      <w:pPr>
        <w:spacing w:after="0" w:line="240" w:lineRule="auto"/>
      </w:pPr>
      <w:r>
        <w:separator/>
      </w:r>
    </w:p>
  </w:endnote>
  <w:endnote w:type="continuationSeparator" w:id="0">
    <w:p w14:paraId="08479056" w14:textId="77777777" w:rsidR="00261784" w:rsidRDefault="002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59C5" w14:textId="77777777" w:rsidR="00261784" w:rsidRDefault="00261784">
      <w:pPr>
        <w:spacing w:after="0" w:line="240" w:lineRule="auto"/>
      </w:pPr>
      <w:r>
        <w:separator/>
      </w:r>
    </w:p>
  </w:footnote>
  <w:footnote w:type="continuationSeparator" w:id="0">
    <w:p w14:paraId="26EE2076" w14:textId="77777777" w:rsidR="00261784" w:rsidRDefault="0026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46957"/>
      <w:docPartObj>
        <w:docPartGallery w:val="Page Numbers (Top of Page)"/>
        <w:docPartUnique/>
      </w:docPartObj>
    </w:sdtPr>
    <w:sdtContent>
      <w:p w14:paraId="7C155EB8" w14:textId="77777777" w:rsidR="005C0BEA" w:rsidRDefault="00000000">
        <w:pPr>
          <w:pStyle w:val="Topptekst"/>
          <w:jc w:val="right"/>
        </w:pPr>
        <w:r>
          <w:fldChar w:fldCharType="begin"/>
        </w:r>
        <w:r>
          <w:instrText>PAGE</w:instrText>
        </w:r>
        <w:r>
          <w:fldChar w:fldCharType="separate"/>
        </w:r>
        <w:r>
          <w:t>23</w:t>
        </w:r>
        <w:r>
          <w:fldChar w:fldCharType="end"/>
        </w:r>
      </w:p>
    </w:sdtContent>
  </w:sdt>
  <w:p w14:paraId="5ADFADA8" w14:textId="77777777" w:rsidR="005C0BEA" w:rsidRDefault="005C0BE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EA"/>
    <w:rsid w:val="0011032B"/>
    <w:rsid w:val="00261784"/>
    <w:rsid w:val="005C0BEA"/>
    <w:rsid w:val="007E3738"/>
    <w:rsid w:val="00A55832"/>
    <w:rsid w:val="00A8494B"/>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51936D4"/>
  <w15:docId w15:val="{64D6E27F-0FFC-B44A-B0E8-4E0C0FEA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Overskrift1">
    <w:name w:val="heading 1"/>
    <w:basedOn w:val="Normal"/>
    <w:next w:val="Normal"/>
    <w:link w:val="Overskrift1Tegn"/>
    <w:uiPriority w:val="9"/>
    <w:qFormat/>
    <w:rsid w:val="001A7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A7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A711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1A711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A711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A711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A711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A711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A711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qFormat/>
    <w:rsid w:val="001A711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qFormat/>
    <w:rsid w:val="001A711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qFormat/>
    <w:rsid w:val="001A711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qFormat/>
    <w:rsid w:val="001A711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qFormat/>
    <w:rsid w:val="001A711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qFormat/>
    <w:rsid w:val="001A711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qFormat/>
    <w:rsid w:val="001A711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qFormat/>
    <w:rsid w:val="001A711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qFormat/>
    <w:rsid w:val="001A7114"/>
    <w:rPr>
      <w:rFonts w:eastAsiaTheme="majorEastAsia" w:cstheme="majorBidi"/>
      <w:color w:val="272727" w:themeColor="text1" w:themeTint="D8"/>
    </w:rPr>
  </w:style>
  <w:style w:type="character" w:customStyle="1" w:styleId="TittelTegn">
    <w:name w:val="Tittel Tegn"/>
    <w:basedOn w:val="Standardskriftforavsnitt"/>
    <w:link w:val="Tittel"/>
    <w:uiPriority w:val="10"/>
    <w:qFormat/>
    <w:rsid w:val="001A7114"/>
    <w:rPr>
      <w:rFonts w:asciiTheme="majorHAnsi" w:eastAsiaTheme="majorEastAsia" w:hAnsiTheme="majorHAnsi" w:cstheme="majorBidi"/>
      <w:spacing w:val="-10"/>
      <w:kern w:val="2"/>
      <w:sz w:val="56"/>
      <w:szCs w:val="56"/>
    </w:rPr>
  </w:style>
  <w:style w:type="character" w:customStyle="1" w:styleId="UndertittelTegn">
    <w:name w:val="Undertittel Tegn"/>
    <w:basedOn w:val="Standardskriftforavsnitt"/>
    <w:link w:val="Undertittel"/>
    <w:uiPriority w:val="11"/>
    <w:qFormat/>
    <w:rsid w:val="001A7114"/>
    <w:rPr>
      <w:rFonts w:eastAsiaTheme="majorEastAsia" w:cstheme="majorBidi"/>
      <w:color w:val="595959" w:themeColor="text1" w:themeTint="A6"/>
      <w:spacing w:val="15"/>
      <w:sz w:val="28"/>
      <w:szCs w:val="28"/>
    </w:rPr>
  </w:style>
  <w:style w:type="character" w:customStyle="1" w:styleId="SitatTegn">
    <w:name w:val="Sitat Tegn"/>
    <w:basedOn w:val="Standardskriftforavsnitt"/>
    <w:link w:val="Sitat"/>
    <w:uiPriority w:val="29"/>
    <w:qFormat/>
    <w:rsid w:val="001A7114"/>
    <w:rPr>
      <w:i/>
      <w:iCs/>
      <w:color w:val="404040" w:themeColor="text1" w:themeTint="BF"/>
    </w:rPr>
  </w:style>
  <w:style w:type="character" w:styleId="Sterkutheving">
    <w:name w:val="Intense Emphasis"/>
    <w:basedOn w:val="Standardskriftforavsnitt"/>
    <w:uiPriority w:val="21"/>
    <w:qFormat/>
    <w:rsid w:val="001A7114"/>
    <w:rPr>
      <w:i/>
      <w:iCs/>
      <w:color w:val="0F4761" w:themeColor="accent1" w:themeShade="BF"/>
    </w:rPr>
  </w:style>
  <w:style w:type="character" w:customStyle="1" w:styleId="SterktsitatTegn">
    <w:name w:val="Sterkt sitat Tegn"/>
    <w:basedOn w:val="Standardskriftforavsnitt"/>
    <w:link w:val="Sterktsitat"/>
    <w:uiPriority w:val="30"/>
    <w:qFormat/>
    <w:rsid w:val="001A7114"/>
    <w:rPr>
      <w:i/>
      <w:iCs/>
      <w:color w:val="0F4761" w:themeColor="accent1" w:themeShade="BF"/>
    </w:rPr>
  </w:style>
  <w:style w:type="character" w:styleId="Sterkreferanse">
    <w:name w:val="Intense Reference"/>
    <w:basedOn w:val="Standardskriftforavsnitt"/>
    <w:uiPriority w:val="32"/>
    <w:qFormat/>
    <w:rsid w:val="001A7114"/>
    <w:rPr>
      <w:b/>
      <w:bCs/>
      <w:smallCaps/>
      <w:color w:val="0F4761" w:themeColor="accent1" w:themeShade="BF"/>
      <w:spacing w:val="5"/>
    </w:rPr>
  </w:style>
  <w:style w:type="character" w:customStyle="1" w:styleId="Internett-lenke">
    <w:name w:val="Internett-lenke"/>
    <w:basedOn w:val="Standardskriftforavsnitt"/>
    <w:uiPriority w:val="99"/>
    <w:unhideWhenUsed/>
    <w:rsid w:val="00A21ECB"/>
    <w:rPr>
      <w:color w:val="467886" w:themeColor="hyperlink"/>
      <w:u w:val="single"/>
    </w:rPr>
  </w:style>
  <w:style w:type="character" w:customStyle="1" w:styleId="TopptekstTegn">
    <w:name w:val="Topptekst Tegn"/>
    <w:basedOn w:val="Standardskriftforavsnitt"/>
    <w:link w:val="Topptekst"/>
    <w:uiPriority w:val="99"/>
    <w:qFormat/>
    <w:rsid w:val="00070F30"/>
  </w:style>
  <w:style w:type="character" w:customStyle="1" w:styleId="BunntekstTegn">
    <w:name w:val="Bunntekst Tegn"/>
    <w:basedOn w:val="Standardskriftforavsnitt"/>
    <w:link w:val="Bunntekst"/>
    <w:uiPriority w:val="99"/>
    <w:qFormat/>
    <w:rsid w:val="00070F30"/>
  </w:style>
  <w:style w:type="character" w:customStyle="1" w:styleId="Registerlenke">
    <w:name w:val="Registerlenke"/>
    <w:qFormat/>
  </w:style>
  <w:style w:type="paragraph" w:customStyle="1" w:styleId="Overskrift">
    <w:name w:val="Overskrift"/>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detekst">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styleId="Tittel">
    <w:name w:val="Title"/>
    <w:basedOn w:val="Normal"/>
    <w:next w:val="Normal"/>
    <w:link w:val="TittelTegn"/>
    <w:uiPriority w:val="10"/>
    <w:qFormat/>
    <w:rsid w:val="001A7114"/>
    <w:pPr>
      <w:spacing w:after="80" w:line="240" w:lineRule="auto"/>
      <w:contextualSpacing/>
    </w:pPr>
    <w:rPr>
      <w:rFonts w:asciiTheme="majorHAnsi" w:eastAsiaTheme="majorEastAsia" w:hAnsiTheme="majorHAnsi" w:cstheme="majorBidi"/>
      <w:spacing w:val="-10"/>
      <w:sz w:val="56"/>
      <w:szCs w:val="56"/>
    </w:rPr>
  </w:style>
  <w:style w:type="paragraph" w:styleId="Undertittel">
    <w:name w:val="Subtitle"/>
    <w:basedOn w:val="Normal"/>
    <w:next w:val="Normal"/>
    <w:link w:val="UndertittelTegn"/>
    <w:uiPriority w:val="11"/>
    <w:qFormat/>
    <w:rsid w:val="001A711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A7114"/>
    <w:pPr>
      <w:spacing w:before="160"/>
      <w:jc w:val="center"/>
    </w:pPr>
    <w:rPr>
      <w:i/>
      <w:iCs/>
      <w:color w:val="404040" w:themeColor="text1" w:themeTint="BF"/>
    </w:rPr>
  </w:style>
  <w:style w:type="paragraph" w:styleId="Listeavsnitt">
    <w:name w:val="List Paragraph"/>
    <w:basedOn w:val="Normal"/>
    <w:uiPriority w:val="34"/>
    <w:qFormat/>
    <w:rsid w:val="001A7114"/>
    <w:pPr>
      <w:ind w:left="720"/>
      <w:contextualSpacing/>
    </w:pPr>
  </w:style>
  <w:style w:type="paragraph" w:styleId="Sterktsitat">
    <w:name w:val="Intense Quote"/>
    <w:basedOn w:val="Normal"/>
    <w:next w:val="Normal"/>
    <w:link w:val="SterktsitatTegn"/>
    <w:uiPriority w:val="30"/>
    <w:qFormat/>
    <w:rsid w:val="001A711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Overskriftforinnholdsfortegnelse">
    <w:name w:val="TOC Heading"/>
    <w:basedOn w:val="Overskrift1"/>
    <w:next w:val="Normal"/>
    <w:uiPriority w:val="39"/>
    <w:unhideWhenUsed/>
    <w:qFormat/>
    <w:rsid w:val="00A21ECB"/>
    <w:pPr>
      <w:spacing w:before="240" w:after="0"/>
    </w:pPr>
    <w:rPr>
      <w:kern w:val="0"/>
      <w:sz w:val="32"/>
      <w:szCs w:val="32"/>
      <w:lang w:eastAsia="nb-NO"/>
    </w:rPr>
  </w:style>
  <w:style w:type="paragraph" w:styleId="INNH1">
    <w:name w:val="toc 1"/>
    <w:basedOn w:val="Normal"/>
    <w:next w:val="Normal"/>
    <w:autoRedefine/>
    <w:uiPriority w:val="39"/>
    <w:unhideWhenUsed/>
    <w:rsid w:val="00A21ECB"/>
    <w:pPr>
      <w:spacing w:after="100"/>
    </w:pPr>
  </w:style>
  <w:style w:type="paragraph" w:styleId="INNH2">
    <w:name w:val="toc 2"/>
    <w:basedOn w:val="Normal"/>
    <w:next w:val="Normal"/>
    <w:autoRedefine/>
    <w:uiPriority w:val="39"/>
    <w:unhideWhenUsed/>
    <w:rsid w:val="00A21ECB"/>
    <w:pPr>
      <w:spacing w:after="100"/>
      <w:ind w:left="220"/>
    </w:pPr>
  </w:style>
  <w:style w:type="paragraph" w:styleId="INNH3">
    <w:name w:val="toc 3"/>
    <w:basedOn w:val="Normal"/>
    <w:next w:val="Normal"/>
    <w:autoRedefine/>
    <w:uiPriority w:val="39"/>
    <w:unhideWhenUsed/>
    <w:rsid w:val="00A21ECB"/>
    <w:pPr>
      <w:spacing w:after="100"/>
      <w:ind w:left="440"/>
    </w:pPr>
  </w:style>
  <w:style w:type="paragraph" w:customStyle="1" w:styleId="Toppogbunntekst">
    <w:name w:val="Topp og bunntekst"/>
    <w:basedOn w:val="Normal"/>
    <w:qFormat/>
  </w:style>
  <w:style w:type="paragraph" w:styleId="Topptekst">
    <w:name w:val="header"/>
    <w:basedOn w:val="Normal"/>
    <w:link w:val="TopptekstTegn"/>
    <w:uiPriority w:val="99"/>
    <w:unhideWhenUsed/>
    <w:rsid w:val="00070F30"/>
    <w:pPr>
      <w:tabs>
        <w:tab w:val="center" w:pos="4536"/>
        <w:tab w:val="right" w:pos="9072"/>
      </w:tabs>
      <w:spacing w:after="0" w:line="240" w:lineRule="auto"/>
    </w:pPr>
  </w:style>
  <w:style w:type="paragraph" w:styleId="Bunntekst">
    <w:name w:val="footer"/>
    <w:basedOn w:val="Normal"/>
    <w:link w:val="BunntekstTegn"/>
    <w:uiPriority w:val="99"/>
    <w:unhideWhenUsed/>
    <w:rsid w:val="00070F30"/>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image" Target="media/image2.png"/><Relationship Id="rId26" Type="http://schemas.openxmlformats.org/officeDocument/2006/relationships/chart" Target="charts/chart18.xml"/><Relationship Id="rId39" Type="http://schemas.openxmlformats.org/officeDocument/2006/relationships/image" Target="media/image14.png"/><Relationship Id="rId21" Type="http://schemas.openxmlformats.org/officeDocument/2006/relationships/chart" Target="charts/chart13.xml"/><Relationship Id="rId34" Type="http://schemas.openxmlformats.org/officeDocument/2006/relationships/image" Target="media/image9.png"/><Relationship Id="rId42"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image" Target="media/image4.pn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image" Target="media/image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penxmlformats.org/officeDocument/2006/relationships/image" Target="media/image8.png"/><Relationship Id="rId38" Type="http://schemas.openxmlformats.org/officeDocument/2006/relationships/image" Target="media/image13.png"/></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regnear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regnear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regnear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regneark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regneark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regneark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regneark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regneark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regneark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regneark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regneark.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regnear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regnear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regnear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regnear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regnear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regnear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regneark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Hvilket kjønn har du?</a:t>
            </a:r>
          </a:p>
        </c:rich>
      </c:tx>
      <c:overlay val="0"/>
      <c:spPr>
        <a:noFill/>
        <a:ln w="0">
          <a:noFill/>
        </a:ln>
      </c:spPr>
    </c:title>
    <c:autoTitleDeleted val="0"/>
    <c:plotArea>
      <c:layout/>
      <c:barChart>
        <c:barDir val="col"/>
        <c:grouping val="clustered"/>
        <c:varyColors val="0"/>
        <c:ser>
          <c:idx val="0"/>
          <c:order val="0"/>
          <c:tx>
            <c:strRef>
              <c:f>label 0</c:f>
              <c:strCache>
                <c:ptCount val="1"/>
                <c:pt idx="0">
                  <c:v>Totalt</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Kvinne</c:v>
                </c:pt>
                <c:pt idx="1">
                  <c:v>Mann</c:v>
                </c:pt>
              </c:strCache>
            </c:strRef>
          </c:cat>
          <c:val>
            <c:numRef>
              <c:f>0</c:f>
              <c:numCache>
                <c:formatCode>General</c:formatCode>
                <c:ptCount val="2"/>
                <c:pt idx="0">
                  <c:v>8</c:v>
                </c:pt>
                <c:pt idx="1">
                  <c:v>17</c:v>
                </c:pt>
              </c:numCache>
            </c:numRef>
          </c:val>
          <c:extLst>
            <c:ext xmlns:c16="http://schemas.microsoft.com/office/drawing/2014/chart" uri="{C3380CC4-5D6E-409C-BE32-E72D297353CC}">
              <c16:uniqueId val="{00000000-F357-C44B-A830-1F0891852523}"/>
            </c:ext>
          </c:extLst>
        </c:ser>
        <c:dLbls>
          <c:showLegendKey val="0"/>
          <c:showVal val="0"/>
          <c:showCatName val="0"/>
          <c:showSerName val="0"/>
          <c:showPercent val="0"/>
          <c:showBubbleSize val="0"/>
        </c:dLbls>
        <c:gapWidth val="219"/>
        <c:overlap val="-27"/>
        <c:axId val="58380075"/>
        <c:axId val="66174621"/>
      </c:barChart>
      <c:catAx>
        <c:axId val="5838007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66174621"/>
        <c:crosses val="autoZero"/>
        <c:auto val="1"/>
        <c:lblAlgn val="ctr"/>
        <c:lblOffset val="100"/>
        <c:noMultiLvlLbl val="0"/>
      </c:catAx>
      <c:valAx>
        <c:axId val="6617462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58380075"/>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Har du fått nye venner på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Ja</c:v>
                </c:pt>
                <c:pt idx="1">
                  <c:v>Nei</c:v>
                </c:pt>
                <c:pt idx="2">
                  <c:v>Vet ikke/vil ikke svare</c:v>
                </c:pt>
              </c:strCache>
            </c:strRef>
          </c:cat>
          <c:val>
            <c:numRef>
              <c:f>0</c:f>
              <c:numCache>
                <c:formatCode>General</c:formatCode>
                <c:ptCount val="3"/>
                <c:pt idx="0">
                  <c:v>19</c:v>
                </c:pt>
                <c:pt idx="1">
                  <c:v>3</c:v>
                </c:pt>
                <c:pt idx="2">
                  <c:v>3</c:v>
                </c:pt>
              </c:numCache>
            </c:numRef>
          </c:val>
          <c:extLst>
            <c:ext xmlns:c16="http://schemas.microsoft.com/office/drawing/2014/chart" uri="{C3380CC4-5D6E-409C-BE32-E72D297353CC}">
              <c16:uniqueId val="{00000000-8F15-9B4D-A9BE-113B10A8A4E7}"/>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Ja</c:v>
                </c:pt>
                <c:pt idx="1">
                  <c:v>Nei</c:v>
                </c:pt>
                <c:pt idx="2">
                  <c:v>Vet ikke/vil ikke svare</c:v>
                </c:pt>
              </c:strCache>
            </c:strRef>
          </c:cat>
          <c:val>
            <c:numRef>
              <c:f>1</c:f>
              <c:numCache>
                <c:formatCode>General</c:formatCode>
                <c:ptCount val="3"/>
                <c:pt idx="0">
                  <c:v>76</c:v>
                </c:pt>
                <c:pt idx="1">
                  <c:v>12</c:v>
                </c:pt>
                <c:pt idx="2">
                  <c:v>12</c:v>
                </c:pt>
              </c:numCache>
            </c:numRef>
          </c:val>
          <c:extLst>
            <c:ext xmlns:c16="http://schemas.microsoft.com/office/drawing/2014/chart" uri="{C3380CC4-5D6E-409C-BE32-E72D297353CC}">
              <c16:uniqueId val="{00000001-8F15-9B4D-A9BE-113B10A8A4E7}"/>
            </c:ext>
          </c:extLst>
        </c:ser>
        <c:dLbls>
          <c:showLegendKey val="0"/>
          <c:showVal val="0"/>
          <c:showCatName val="0"/>
          <c:showSerName val="0"/>
          <c:showPercent val="0"/>
          <c:showBubbleSize val="0"/>
        </c:dLbls>
        <c:gapWidth val="219"/>
        <c:overlap val="-27"/>
        <c:axId val="18741651"/>
        <c:axId val="7657182"/>
      </c:barChart>
      <c:catAx>
        <c:axId val="1874165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7657182"/>
        <c:crosses val="autoZero"/>
        <c:auto val="1"/>
        <c:lblAlgn val="ctr"/>
        <c:lblOffset val="100"/>
        <c:noMultiLvlLbl val="0"/>
      </c:catAx>
      <c:valAx>
        <c:axId val="765718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1874165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Hvordan er ditt forhold til dem som jobber på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Veldig godt/godt</c:v>
                </c:pt>
                <c:pt idx="1">
                  <c:v>Verken godt eller dårlig</c:v>
                </c:pt>
                <c:pt idx="2">
                  <c:v>Dårlig veldig dårlig</c:v>
                </c:pt>
              </c:strCache>
            </c:strRef>
          </c:cat>
          <c:val>
            <c:numRef>
              <c:f>0</c:f>
              <c:numCache>
                <c:formatCode>General</c:formatCode>
                <c:ptCount val="3"/>
                <c:pt idx="0">
                  <c:v>24</c:v>
                </c:pt>
                <c:pt idx="1">
                  <c:v>1</c:v>
                </c:pt>
                <c:pt idx="2">
                  <c:v>0</c:v>
                </c:pt>
              </c:numCache>
            </c:numRef>
          </c:val>
          <c:extLst>
            <c:ext xmlns:c16="http://schemas.microsoft.com/office/drawing/2014/chart" uri="{C3380CC4-5D6E-409C-BE32-E72D297353CC}">
              <c16:uniqueId val="{00000000-D598-3340-8E9C-820E5BFABE2C}"/>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Veldig godt/godt</c:v>
                </c:pt>
                <c:pt idx="1">
                  <c:v>Verken godt eller dårlig</c:v>
                </c:pt>
                <c:pt idx="2">
                  <c:v>Dårlig veldig dårlig</c:v>
                </c:pt>
              </c:strCache>
            </c:strRef>
          </c:cat>
          <c:val>
            <c:numRef>
              <c:f>1</c:f>
              <c:numCache>
                <c:formatCode>General</c:formatCode>
                <c:ptCount val="3"/>
                <c:pt idx="0">
                  <c:v>96</c:v>
                </c:pt>
                <c:pt idx="1">
                  <c:v>4</c:v>
                </c:pt>
              </c:numCache>
            </c:numRef>
          </c:val>
          <c:extLst>
            <c:ext xmlns:c16="http://schemas.microsoft.com/office/drawing/2014/chart" uri="{C3380CC4-5D6E-409C-BE32-E72D297353CC}">
              <c16:uniqueId val="{00000001-D598-3340-8E9C-820E5BFABE2C}"/>
            </c:ext>
          </c:extLst>
        </c:ser>
        <c:dLbls>
          <c:showLegendKey val="0"/>
          <c:showVal val="0"/>
          <c:showCatName val="0"/>
          <c:showSerName val="0"/>
          <c:showPercent val="0"/>
          <c:showBubbleSize val="0"/>
        </c:dLbls>
        <c:gapWidth val="219"/>
        <c:overlap val="-27"/>
        <c:axId val="2606906"/>
        <c:axId val="67295871"/>
      </c:barChart>
      <c:catAx>
        <c:axId val="260690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67295871"/>
        <c:crosses val="autoZero"/>
        <c:auto val="1"/>
        <c:lblAlgn val="ctr"/>
        <c:lblOffset val="100"/>
        <c:noMultiLvlLbl val="0"/>
      </c:catAx>
      <c:valAx>
        <c:axId val="6729587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2606906"/>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Hva synes du om lokalene til Huset Oslo?</a:t>
            </a:r>
          </a:p>
        </c:rich>
      </c:tx>
      <c:overlay val="0"/>
      <c:spPr>
        <a:noFill/>
        <a:ln w="0">
          <a:noFill/>
        </a:ln>
      </c:spPr>
    </c:title>
    <c:autoTitleDeleted val="0"/>
    <c:plotArea>
      <c:layout/>
      <c:barChart>
        <c:barDir val="bar"/>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Gode/hensiktsmessige</c:v>
                </c:pt>
                <c:pt idx="1">
                  <c:v>Verken gode eller dårlige</c:v>
                </c:pt>
                <c:pt idx="2">
                  <c:v>Dårlige/uhensiktsmessige</c:v>
                </c:pt>
              </c:strCache>
            </c:strRef>
          </c:cat>
          <c:val>
            <c:numRef>
              <c:f>0</c:f>
              <c:numCache>
                <c:formatCode>General</c:formatCode>
                <c:ptCount val="3"/>
                <c:pt idx="0">
                  <c:v>13</c:v>
                </c:pt>
                <c:pt idx="1">
                  <c:v>10</c:v>
                </c:pt>
                <c:pt idx="2">
                  <c:v>2</c:v>
                </c:pt>
              </c:numCache>
            </c:numRef>
          </c:val>
          <c:extLst>
            <c:ext xmlns:c16="http://schemas.microsoft.com/office/drawing/2014/chart" uri="{C3380CC4-5D6E-409C-BE32-E72D297353CC}">
              <c16:uniqueId val="{00000000-5626-DF4E-9B47-E7B5A403DA9E}"/>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Gode/hensiktsmessige</c:v>
                </c:pt>
                <c:pt idx="1">
                  <c:v>Verken gode eller dårlige</c:v>
                </c:pt>
                <c:pt idx="2">
                  <c:v>Dårlige/uhensiktsmessige</c:v>
                </c:pt>
              </c:strCache>
            </c:strRef>
          </c:cat>
          <c:val>
            <c:numRef>
              <c:f>1</c:f>
              <c:numCache>
                <c:formatCode>General</c:formatCode>
                <c:ptCount val="3"/>
                <c:pt idx="0">
                  <c:v>52</c:v>
                </c:pt>
                <c:pt idx="1">
                  <c:v>40</c:v>
                </c:pt>
                <c:pt idx="2">
                  <c:v>8</c:v>
                </c:pt>
              </c:numCache>
            </c:numRef>
          </c:val>
          <c:extLst>
            <c:ext xmlns:c16="http://schemas.microsoft.com/office/drawing/2014/chart" uri="{C3380CC4-5D6E-409C-BE32-E72D297353CC}">
              <c16:uniqueId val="{00000001-5626-DF4E-9B47-E7B5A403DA9E}"/>
            </c:ext>
          </c:extLst>
        </c:ser>
        <c:dLbls>
          <c:showLegendKey val="0"/>
          <c:showVal val="0"/>
          <c:showCatName val="0"/>
          <c:showSerName val="0"/>
          <c:showPercent val="0"/>
          <c:showBubbleSize val="0"/>
        </c:dLbls>
        <c:gapWidth val="219"/>
        <c:axId val="33680207"/>
        <c:axId val="439434"/>
      </c:barChart>
      <c:catAx>
        <c:axId val="33680207"/>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439434"/>
        <c:crosses val="autoZero"/>
        <c:auto val="1"/>
        <c:lblAlgn val="ctr"/>
        <c:lblOffset val="100"/>
        <c:noMultiLvlLbl val="0"/>
      </c:catAx>
      <c:valAx>
        <c:axId val="439434"/>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33680207"/>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Hva synes du om beliggenheten til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antall </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God beliggenhet</c:v>
                </c:pt>
                <c:pt idx="1">
                  <c:v>Verken god eller dårlig</c:v>
                </c:pt>
                <c:pt idx="2">
                  <c:v>Dårlig beliggenhet</c:v>
                </c:pt>
              </c:strCache>
            </c:strRef>
          </c:cat>
          <c:val>
            <c:numRef>
              <c:f>0</c:f>
              <c:numCache>
                <c:formatCode>General</c:formatCode>
                <c:ptCount val="3"/>
                <c:pt idx="0">
                  <c:v>19</c:v>
                </c:pt>
                <c:pt idx="1">
                  <c:v>6</c:v>
                </c:pt>
                <c:pt idx="2">
                  <c:v>0</c:v>
                </c:pt>
              </c:numCache>
            </c:numRef>
          </c:val>
          <c:extLst>
            <c:ext xmlns:c16="http://schemas.microsoft.com/office/drawing/2014/chart" uri="{C3380CC4-5D6E-409C-BE32-E72D297353CC}">
              <c16:uniqueId val="{00000000-9F9A-0B4B-8F7F-813F397F9712}"/>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God beliggenhet</c:v>
                </c:pt>
                <c:pt idx="1">
                  <c:v>Verken god eller dårlig</c:v>
                </c:pt>
                <c:pt idx="2">
                  <c:v>Dårlig beliggenhet</c:v>
                </c:pt>
              </c:strCache>
            </c:strRef>
          </c:cat>
          <c:val>
            <c:numRef>
              <c:f>1</c:f>
              <c:numCache>
                <c:formatCode>General</c:formatCode>
                <c:ptCount val="3"/>
                <c:pt idx="0">
                  <c:v>76</c:v>
                </c:pt>
                <c:pt idx="1">
                  <c:v>24</c:v>
                </c:pt>
              </c:numCache>
            </c:numRef>
          </c:val>
          <c:extLst>
            <c:ext xmlns:c16="http://schemas.microsoft.com/office/drawing/2014/chart" uri="{C3380CC4-5D6E-409C-BE32-E72D297353CC}">
              <c16:uniqueId val="{00000001-9F9A-0B4B-8F7F-813F397F9712}"/>
            </c:ext>
          </c:extLst>
        </c:ser>
        <c:dLbls>
          <c:showLegendKey val="0"/>
          <c:showVal val="0"/>
          <c:showCatName val="0"/>
          <c:showSerName val="0"/>
          <c:showPercent val="0"/>
          <c:showBubbleSize val="0"/>
        </c:dLbls>
        <c:gapWidth val="219"/>
        <c:overlap val="-27"/>
        <c:axId val="5898098"/>
        <c:axId val="74601883"/>
      </c:barChart>
      <c:catAx>
        <c:axId val="589809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74601883"/>
        <c:crosses val="autoZero"/>
        <c:auto val="1"/>
        <c:lblAlgn val="ctr"/>
        <c:lblOffset val="100"/>
        <c:noMultiLvlLbl val="0"/>
      </c:catAx>
      <c:valAx>
        <c:axId val="7460188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589809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Hva synes du om størrelsen på lokalene til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For lite</c:v>
                </c:pt>
                <c:pt idx="1">
                  <c:v>Passe</c:v>
                </c:pt>
                <c:pt idx="2">
                  <c:v>For stort</c:v>
                </c:pt>
              </c:strCache>
            </c:strRef>
          </c:cat>
          <c:val>
            <c:numRef>
              <c:f>0</c:f>
              <c:numCache>
                <c:formatCode>General</c:formatCode>
                <c:ptCount val="3"/>
                <c:pt idx="0">
                  <c:v>22</c:v>
                </c:pt>
                <c:pt idx="1">
                  <c:v>3</c:v>
                </c:pt>
                <c:pt idx="2">
                  <c:v>0</c:v>
                </c:pt>
              </c:numCache>
            </c:numRef>
          </c:val>
          <c:extLst>
            <c:ext xmlns:c16="http://schemas.microsoft.com/office/drawing/2014/chart" uri="{C3380CC4-5D6E-409C-BE32-E72D297353CC}">
              <c16:uniqueId val="{00000000-CA57-1D4D-B072-DAF3C6C8BF4A}"/>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For lite</c:v>
                </c:pt>
                <c:pt idx="1">
                  <c:v>Passe</c:v>
                </c:pt>
                <c:pt idx="2">
                  <c:v>For stort</c:v>
                </c:pt>
              </c:strCache>
            </c:strRef>
          </c:cat>
          <c:val>
            <c:numRef>
              <c:f>1</c:f>
              <c:numCache>
                <c:formatCode>General</c:formatCode>
                <c:ptCount val="3"/>
                <c:pt idx="0">
                  <c:v>88</c:v>
                </c:pt>
                <c:pt idx="1">
                  <c:v>12</c:v>
                </c:pt>
              </c:numCache>
            </c:numRef>
          </c:val>
          <c:extLst>
            <c:ext xmlns:c16="http://schemas.microsoft.com/office/drawing/2014/chart" uri="{C3380CC4-5D6E-409C-BE32-E72D297353CC}">
              <c16:uniqueId val="{00000001-CA57-1D4D-B072-DAF3C6C8BF4A}"/>
            </c:ext>
          </c:extLst>
        </c:ser>
        <c:dLbls>
          <c:showLegendKey val="0"/>
          <c:showVal val="0"/>
          <c:showCatName val="0"/>
          <c:showSerName val="0"/>
          <c:showPercent val="0"/>
          <c:showBubbleSize val="0"/>
        </c:dLbls>
        <c:gapWidth val="219"/>
        <c:overlap val="-27"/>
        <c:axId val="44130408"/>
        <c:axId val="87461163"/>
      </c:barChart>
      <c:catAx>
        <c:axId val="4413040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87461163"/>
        <c:crosses val="autoZero"/>
        <c:auto val="1"/>
        <c:lblAlgn val="ctr"/>
        <c:lblOffset val="100"/>
        <c:noMultiLvlLbl val="0"/>
      </c:catAx>
      <c:valAx>
        <c:axId val="8746116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4413040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Hva synes du om åpningstidene til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For korte</c:v>
                </c:pt>
                <c:pt idx="1">
                  <c:v>Passe</c:v>
                </c:pt>
                <c:pt idx="2">
                  <c:v>For lange</c:v>
                </c:pt>
              </c:strCache>
            </c:strRef>
          </c:cat>
          <c:val>
            <c:numRef>
              <c:f>0</c:f>
              <c:numCache>
                <c:formatCode>General</c:formatCode>
                <c:ptCount val="3"/>
                <c:pt idx="0">
                  <c:v>15</c:v>
                </c:pt>
                <c:pt idx="1">
                  <c:v>10</c:v>
                </c:pt>
                <c:pt idx="2">
                  <c:v>0</c:v>
                </c:pt>
              </c:numCache>
            </c:numRef>
          </c:val>
          <c:extLst>
            <c:ext xmlns:c16="http://schemas.microsoft.com/office/drawing/2014/chart" uri="{C3380CC4-5D6E-409C-BE32-E72D297353CC}">
              <c16:uniqueId val="{00000000-51D8-C94E-84EE-A81BC164ED84}"/>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For korte</c:v>
                </c:pt>
                <c:pt idx="1">
                  <c:v>Passe</c:v>
                </c:pt>
                <c:pt idx="2">
                  <c:v>For lange</c:v>
                </c:pt>
              </c:strCache>
            </c:strRef>
          </c:cat>
          <c:val>
            <c:numRef>
              <c:f>1</c:f>
              <c:numCache>
                <c:formatCode>General</c:formatCode>
                <c:ptCount val="3"/>
                <c:pt idx="0">
                  <c:v>60</c:v>
                </c:pt>
                <c:pt idx="1">
                  <c:v>40</c:v>
                </c:pt>
              </c:numCache>
            </c:numRef>
          </c:val>
          <c:extLst>
            <c:ext xmlns:c16="http://schemas.microsoft.com/office/drawing/2014/chart" uri="{C3380CC4-5D6E-409C-BE32-E72D297353CC}">
              <c16:uniqueId val="{00000001-51D8-C94E-84EE-A81BC164ED84}"/>
            </c:ext>
          </c:extLst>
        </c:ser>
        <c:dLbls>
          <c:showLegendKey val="0"/>
          <c:showVal val="0"/>
          <c:showCatName val="0"/>
          <c:showSerName val="0"/>
          <c:showPercent val="0"/>
          <c:showBubbleSize val="0"/>
        </c:dLbls>
        <c:gapWidth val="219"/>
        <c:overlap val="-27"/>
        <c:axId val="12395328"/>
        <c:axId val="65497940"/>
      </c:barChart>
      <c:catAx>
        <c:axId val="1239532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65497940"/>
        <c:crosses val="autoZero"/>
        <c:auto val="1"/>
        <c:lblAlgn val="ctr"/>
        <c:lblOffset val="100"/>
        <c:noMultiLvlLbl val="0"/>
      </c:catAx>
      <c:valAx>
        <c:axId val="6549794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1239532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Når på dagen ønsker du eventuelt lengre åpningstider?</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På formiddagen</c:v>
                </c:pt>
                <c:pt idx="1">
                  <c:v>På ettermiddagen</c:v>
                </c:pt>
                <c:pt idx="2">
                  <c:v>på kvelden</c:v>
                </c:pt>
              </c:strCache>
            </c:strRef>
          </c:cat>
          <c:val>
            <c:numRef>
              <c:f>0</c:f>
              <c:numCache>
                <c:formatCode>General</c:formatCode>
                <c:ptCount val="3"/>
                <c:pt idx="0">
                  <c:v>10</c:v>
                </c:pt>
                <c:pt idx="1">
                  <c:v>15</c:v>
                </c:pt>
                <c:pt idx="2">
                  <c:v>15</c:v>
                </c:pt>
              </c:numCache>
            </c:numRef>
          </c:val>
          <c:extLst>
            <c:ext xmlns:c16="http://schemas.microsoft.com/office/drawing/2014/chart" uri="{C3380CC4-5D6E-409C-BE32-E72D297353CC}">
              <c16:uniqueId val="{00000000-CB3D-7E48-9488-9A271D883D27}"/>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På formiddagen</c:v>
                </c:pt>
                <c:pt idx="1">
                  <c:v>På ettermiddagen</c:v>
                </c:pt>
                <c:pt idx="2">
                  <c:v>på kvelden</c:v>
                </c:pt>
              </c:strCache>
            </c:strRef>
          </c:cat>
          <c:val>
            <c:numRef>
              <c:f>1</c:f>
              <c:numCache>
                <c:formatCode>General</c:formatCode>
                <c:ptCount val="3"/>
                <c:pt idx="0">
                  <c:v>46</c:v>
                </c:pt>
                <c:pt idx="1">
                  <c:v>68</c:v>
                </c:pt>
                <c:pt idx="2">
                  <c:v>68</c:v>
                </c:pt>
              </c:numCache>
            </c:numRef>
          </c:val>
          <c:extLst>
            <c:ext xmlns:c16="http://schemas.microsoft.com/office/drawing/2014/chart" uri="{C3380CC4-5D6E-409C-BE32-E72D297353CC}">
              <c16:uniqueId val="{00000001-CB3D-7E48-9488-9A271D883D27}"/>
            </c:ext>
          </c:extLst>
        </c:ser>
        <c:dLbls>
          <c:showLegendKey val="0"/>
          <c:showVal val="0"/>
          <c:showCatName val="0"/>
          <c:showSerName val="0"/>
          <c:showPercent val="0"/>
          <c:showBubbleSize val="0"/>
        </c:dLbls>
        <c:gapWidth val="219"/>
        <c:overlap val="-27"/>
        <c:axId val="41601717"/>
        <c:axId val="42374637"/>
      </c:barChart>
      <c:catAx>
        <c:axId val="4160171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42374637"/>
        <c:crosses val="autoZero"/>
        <c:auto val="1"/>
        <c:lblAlgn val="ctr"/>
        <c:lblOffset val="100"/>
        <c:noMultiLvlLbl val="0"/>
      </c:catAx>
      <c:valAx>
        <c:axId val="4237463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41601717"/>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Hvor mange dager i uka synes du Huset Oslo bør være åpent?</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6-7 dager</c:v>
                </c:pt>
                <c:pt idx="1">
                  <c:v>4-5 dager</c:v>
                </c:pt>
                <c:pt idx="2">
                  <c:v>Færre enn 4 dager</c:v>
                </c:pt>
              </c:strCache>
            </c:strRef>
          </c:cat>
          <c:val>
            <c:numRef>
              <c:f>0</c:f>
              <c:numCache>
                <c:formatCode>General</c:formatCode>
                <c:ptCount val="3"/>
                <c:pt idx="0">
                  <c:v>16</c:v>
                </c:pt>
                <c:pt idx="1">
                  <c:v>9</c:v>
                </c:pt>
                <c:pt idx="2">
                  <c:v>0</c:v>
                </c:pt>
              </c:numCache>
            </c:numRef>
          </c:val>
          <c:extLst>
            <c:ext xmlns:c16="http://schemas.microsoft.com/office/drawing/2014/chart" uri="{C3380CC4-5D6E-409C-BE32-E72D297353CC}">
              <c16:uniqueId val="{00000000-BB13-154B-BF31-FB3DF3AE5CAE}"/>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6-7 dager</c:v>
                </c:pt>
                <c:pt idx="1">
                  <c:v>4-5 dager</c:v>
                </c:pt>
                <c:pt idx="2">
                  <c:v>Færre enn 4 dager</c:v>
                </c:pt>
              </c:strCache>
            </c:strRef>
          </c:cat>
          <c:val>
            <c:numRef>
              <c:f>1</c:f>
              <c:numCache>
                <c:formatCode>General</c:formatCode>
                <c:ptCount val="3"/>
                <c:pt idx="0">
                  <c:v>64</c:v>
                </c:pt>
                <c:pt idx="1">
                  <c:v>36</c:v>
                </c:pt>
              </c:numCache>
            </c:numRef>
          </c:val>
          <c:extLst>
            <c:ext xmlns:c16="http://schemas.microsoft.com/office/drawing/2014/chart" uri="{C3380CC4-5D6E-409C-BE32-E72D297353CC}">
              <c16:uniqueId val="{00000001-BB13-154B-BF31-FB3DF3AE5CAE}"/>
            </c:ext>
          </c:extLst>
        </c:ser>
        <c:dLbls>
          <c:showLegendKey val="0"/>
          <c:showVal val="0"/>
          <c:showCatName val="0"/>
          <c:showSerName val="0"/>
          <c:showPercent val="0"/>
          <c:showBubbleSize val="0"/>
        </c:dLbls>
        <c:gapWidth val="219"/>
        <c:overlap val="-27"/>
        <c:axId val="77625906"/>
        <c:axId val="66150141"/>
      </c:barChart>
      <c:catAx>
        <c:axId val="7762590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66150141"/>
        <c:crosses val="autoZero"/>
        <c:auto val="1"/>
        <c:lblAlgn val="ctr"/>
        <c:lblOffset val="100"/>
        <c:noMultiLvlLbl val="0"/>
      </c:catAx>
      <c:valAx>
        <c:axId val="6615014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77625906"/>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Jobber du som frivillig på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Serier 1</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Ja, av og til</c:v>
                </c:pt>
                <c:pt idx="1">
                  <c:v>Ja, fast</c:v>
                </c:pt>
                <c:pt idx="2">
                  <c:v>Nei</c:v>
                </c:pt>
              </c:strCache>
            </c:strRef>
          </c:cat>
          <c:val>
            <c:numRef>
              <c:f>0</c:f>
              <c:numCache>
                <c:formatCode>General</c:formatCode>
                <c:ptCount val="3"/>
                <c:pt idx="0">
                  <c:v>8</c:v>
                </c:pt>
                <c:pt idx="1">
                  <c:v>5</c:v>
                </c:pt>
                <c:pt idx="2">
                  <c:v>12</c:v>
                </c:pt>
              </c:numCache>
            </c:numRef>
          </c:val>
          <c:extLst>
            <c:ext xmlns:c16="http://schemas.microsoft.com/office/drawing/2014/chart" uri="{C3380CC4-5D6E-409C-BE32-E72D297353CC}">
              <c16:uniqueId val="{00000000-E45A-9846-A890-212C7335CE5F}"/>
            </c:ext>
          </c:extLst>
        </c:ser>
        <c:dLbls>
          <c:showLegendKey val="0"/>
          <c:showVal val="0"/>
          <c:showCatName val="0"/>
          <c:showSerName val="0"/>
          <c:showPercent val="0"/>
          <c:showBubbleSize val="0"/>
        </c:dLbls>
        <c:gapWidth val="219"/>
        <c:overlap val="-27"/>
        <c:axId val="36239883"/>
        <c:axId val="65543377"/>
      </c:barChart>
      <c:catAx>
        <c:axId val="3623988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65543377"/>
        <c:crosses val="autoZero"/>
        <c:auto val="1"/>
        <c:lblAlgn val="ctr"/>
        <c:lblOffset val="100"/>
        <c:noMultiLvlLbl val="0"/>
      </c:catAx>
      <c:valAx>
        <c:axId val="6554337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3623988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Hvis nei på forrige spørsmål, ønsker du å jobbe som frivillig på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Serier 1</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ja</c:v>
                </c:pt>
                <c:pt idx="1">
                  <c:v>nei</c:v>
                </c:pt>
                <c:pt idx="2">
                  <c:v>vet ikke</c:v>
                </c:pt>
              </c:strCache>
            </c:strRef>
          </c:cat>
          <c:val>
            <c:numRef>
              <c:f>0</c:f>
              <c:numCache>
                <c:formatCode>General</c:formatCode>
                <c:ptCount val="3"/>
                <c:pt idx="0">
                  <c:v>6</c:v>
                </c:pt>
                <c:pt idx="1">
                  <c:v>3</c:v>
                </c:pt>
                <c:pt idx="2">
                  <c:v>3</c:v>
                </c:pt>
              </c:numCache>
            </c:numRef>
          </c:val>
          <c:extLst>
            <c:ext xmlns:c16="http://schemas.microsoft.com/office/drawing/2014/chart" uri="{C3380CC4-5D6E-409C-BE32-E72D297353CC}">
              <c16:uniqueId val="{00000000-77E7-4E4E-BAA4-061ADA7EBD46}"/>
            </c:ext>
          </c:extLst>
        </c:ser>
        <c:dLbls>
          <c:showLegendKey val="0"/>
          <c:showVal val="0"/>
          <c:showCatName val="0"/>
          <c:showSerName val="0"/>
          <c:showPercent val="0"/>
          <c:showBubbleSize val="0"/>
        </c:dLbls>
        <c:gapWidth val="219"/>
        <c:overlap val="-27"/>
        <c:axId val="33002897"/>
        <c:axId val="72076167"/>
      </c:barChart>
      <c:catAx>
        <c:axId val="3300289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72076167"/>
        <c:crosses val="autoZero"/>
        <c:auto val="1"/>
        <c:lblAlgn val="ctr"/>
        <c:lblOffset val="100"/>
        <c:noMultiLvlLbl val="0"/>
      </c:catAx>
      <c:valAx>
        <c:axId val="7207616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33002897"/>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Hvor gammel er du?</a:t>
            </a:r>
          </a:p>
        </c:rich>
      </c:tx>
      <c:overlay val="0"/>
      <c:spPr>
        <a:noFill/>
        <a:ln w="0">
          <a:noFill/>
        </a:ln>
      </c:spPr>
    </c:title>
    <c:autoTitleDeleted val="0"/>
    <c:plotArea>
      <c:layout/>
      <c:barChart>
        <c:barDir val="bar"/>
        <c:grouping val="clustered"/>
        <c:varyColors val="0"/>
        <c:ser>
          <c:idx val="0"/>
          <c:order val="0"/>
          <c:tx>
            <c:strRef>
              <c:f>label 0</c:f>
              <c:strCache>
                <c:ptCount val="1"/>
                <c:pt idx="0">
                  <c:v>Serier 1</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Under 30 år</c:v>
                </c:pt>
                <c:pt idx="1">
                  <c:v>30 - 49 år</c:v>
                </c:pt>
                <c:pt idx="2">
                  <c:v>50 år eller eldre</c:v>
                </c:pt>
              </c:strCache>
            </c:strRef>
          </c:cat>
          <c:val>
            <c:numRef>
              <c:f>0</c:f>
              <c:numCache>
                <c:formatCode>General</c:formatCode>
                <c:ptCount val="3"/>
                <c:pt idx="0">
                  <c:v>1</c:v>
                </c:pt>
                <c:pt idx="1">
                  <c:v>17</c:v>
                </c:pt>
                <c:pt idx="2">
                  <c:v>7</c:v>
                </c:pt>
              </c:numCache>
            </c:numRef>
          </c:val>
          <c:extLst>
            <c:ext xmlns:c16="http://schemas.microsoft.com/office/drawing/2014/chart" uri="{C3380CC4-5D6E-409C-BE32-E72D297353CC}">
              <c16:uniqueId val="{00000000-87A7-CC49-BC30-7B7086640BFC}"/>
            </c:ext>
          </c:extLst>
        </c:ser>
        <c:dLbls>
          <c:showLegendKey val="0"/>
          <c:showVal val="0"/>
          <c:showCatName val="0"/>
          <c:showSerName val="0"/>
          <c:showPercent val="0"/>
          <c:showBubbleSize val="0"/>
        </c:dLbls>
        <c:gapWidth val="182"/>
        <c:axId val="8372843"/>
        <c:axId val="65764513"/>
      </c:barChart>
      <c:catAx>
        <c:axId val="8372843"/>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65764513"/>
        <c:crosses val="autoZero"/>
        <c:auto val="1"/>
        <c:lblAlgn val="ctr"/>
        <c:lblOffset val="100"/>
        <c:noMultiLvlLbl val="0"/>
      </c:catAx>
      <c:valAx>
        <c:axId val="65764513"/>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837284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Hvor er du bostedsregistrert?</a:t>
            </a:r>
          </a:p>
        </c:rich>
      </c:tx>
      <c:overlay val="0"/>
      <c:spPr>
        <a:noFill/>
        <a:ln w="0">
          <a:noFill/>
        </a:ln>
      </c:spPr>
    </c:title>
    <c:autoTitleDeleted val="0"/>
    <c:plotArea>
      <c:layout/>
      <c:barChart>
        <c:barDir val="bar"/>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
                <c:pt idx="0">
                  <c:v>Oslo Øst/drabantbyer (Grorud, Stovner, Alna, Østensjø, Nordstrand, Søndre Nordstrand)</c:v>
                </c:pt>
                <c:pt idx="1">
                  <c:v>Oslo øst - sentralt (Sagene, Grünerløkka, Gamle Oslo)</c:v>
                </c:pt>
                <c:pt idx="2">
                  <c:v>Oslo vest- sentralt (Sentrum, Frogner, St.Hanshaugen)</c:v>
                </c:pt>
                <c:pt idx="3">
                  <c:v>Oslo vest/bydeler (Ullern, Vestre Aker, Østre Aker)</c:v>
                </c:pt>
                <c:pt idx="4">
                  <c:v>Ikke bostedsregistrert i Oslo</c:v>
                </c:pt>
                <c:pt idx="5">
                  <c:v>Ikke bostedsregistrert i Norge</c:v>
                </c:pt>
              </c:strCache>
            </c:strRef>
          </c:cat>
          <c:val>
            <c:numRef>
              <c:f>0</c:f>
              <c:numCache>
                <c:formatCode>General</c:formatCode>
                <c:ptCount val="6"/>
                <c:pt idx="0">
                  <c:v>4</c:v>
                </c:pt>
                <c:pt idx="1">
                  <c:v>10</c:v>
                </c:pt>
                <c:pt idx="2">
                  <c:v>5</c:v>
                </c:pt>
                <c:pt idx="3">
                  <c:v>5</c:v>
                </c:pt>
                <c:pt idx="4">
                  <c:v>0</c:v>
                </c:pt>
                <c:pt idx="5">
                  <c:v>1</c:v>
                </c:pt>
              </c:numCache>
            </c:numRef>
          </c:val>
          <c:extLst>
            <c:ext xmlns:c16="http://schemas.microsoft.com/office/drawing/2014/chart" uri="{C3380CC4-5D6E-409C-BE32-E72D297353CC}">
              <c16:uniqueId val="{00000000-4420-6F4A-87D8-D2B4283F19D9}"/>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
                <c:pt idx="0">
                  <c:v>Oslo Øst/drabantbyer (Grorud, Stovner, Alna, Østensjø, Nordstrand, Søndre Nordstrand)</c:v>
                </c:pt>
                <c:pt idx="1">
                  <c:v>Oslo øst - sentralt (Sagene, Grünerløkka, Gamle Oslo)</c:v>
                </c:pt>
                <c:pt idx="2">
                  <c:v>Oslo vest- sentralt (Sentrum, Frogner, St.Hanshaugen)</c:v>
                </c:pt>
                <c:pt idx="3">
                  <c:v>Oslo vest/bydeler (Ullern, Vestre Aker, Østre Aker)</c:v>
                </c:pt>
                <c:pt idx="4">
                  <c:v>Ikke bostedsregistrert i Oslo</c:v>
                </c:pt>
                <c:pt idx="5">
                  <c:v>Ikke bostedsregistrert i Norge</c:v>
                </c:pt>
              </c:strCache>
            </c:strRef>
          </c:cat>
          <c:val>
            <c:numRef>
              <c:f>1</c:f>
              <c:numCache>
                <c:formatCode>General</c:formatCode>
                <c:ptCount val="6"/>
                <c:pt idx="0">
                  <c:v>16</c:v>
                </c:pt>
                <c:pt idx="1">
                  <c:v>40</c:v>
                </c:pt>
                <c:pt idx="2">
                  <c:v>20</c:v>
                </c:pt>
                <c:pt idx="3">
                  <c:v>20</c:v>
                </c:pt>
                <c:pt idx="5">
                  <c:v>4</c:v>
                </c:pt>
              </c:numCache>
            </c:numRef>
          </c:val>
          <c:extLst>
            <c:ext xmlns:c16="http://schemas.microsoft.com/office/drawing/2014/chart" uri="{C3380CC4-5D6E-409C-BE32-E72D297353CC}">
              <c16:uniqueId val="{00000001-4420-6F4A-87D8-D2B4283F19D9}"/>
            </c:ext>
          </c:extLst>
        </c:ser>
        <c:dLbls>
          <c:showLegendKey val="0"/>
          <c:showVal val="0"/>
          <c:showCatName val="0"/>
          <c:showSerName val="0"/>
          <c:showPercent val="0"/>
          <c:showBubbleSize val="0"/>
        </c:dLbls>
        <c:gapWidth val="182"/>
        <c:axId val="11965591"/>
        <c:axId val="51525614"/>
      </c:barChart>
      <c:catAx>
        <c:axId val="11965591"/>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51525614"/>
        <c:crosses val="autoZero"/>
        <c:auto val="1"/>
        <c:lblAlgn val="ctr"/>
        <c:lblOffset val="100"/>
        <c:noMultiLvlLbl val="0"/>
      </c:catAx>
      <c:valAx>
        <c:axId val="51525614"/>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1196559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Hvor ofte benytter du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Serier 1</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Sjeldnere enn 1 dag pr uke</c:v>
                </c:pt>
                <c:pt idx="1">
                  <c:v>1-2 dager i uka</c:v>
                </c:pt>
                <c:pt idx="2">
                  <c:v>3 eller flere dager i uka</c:v>
                </c:pt>
              </c:strCache>
            </c:strRef>
          </c:cat>
          <c:val>
            <c:numRef>
              <c:f>0</c:f>
              <c:numCache>
                <c:formatCode>General</c:formatCode>
                <c:ptCount val="3"/>
                <c:pt idx="0">
                  <c:v>1</c:v>
                </c:pt>
                <c:pt idx="1">
                  <c:v>13</c:v>
                </c:pt>
                <c:pt idx="2">
                  <c:v>11</c:v>
                </c:pt>
              </c:numCache>
            </c:numRef>
          </c:val>
          <c:extLst>
            <c:ext xmlns:c16="http://schemas.microsoft.com/office/drawing/2014/chart" uri="{C3380CC4-5D6E-409C-BE32-E72D297353CC}">
              <c16:uniqueId val="{00000000-2D1D-9043-9CB4-032D33B566E0}"/>
            </c:ext>
          </c:extLst>
        </c:ser>
        <c:dLbls>
          <c:showLegendKey val="0"/>
          <c:showVal val="0"/>
          <c:showCatName val="0"/>
          <c:showSerName val="0"/>
          <c:showPercent val="0"/>
          <c:showBubbleSize val="0"/>
        </c:dLbls>
        <c:gapWidth val="219"/>
        <c:overlap val="-27"/>
        <c:axId val="65605191"/>
        <c:axId val="48299586"/>
      </c:barChart>
      <c:catAx>
        <c:axId val="6560519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48299586"/>
        <c:crosses val="autoZero"/>
        <c:auto val="1"/>
        <c:lblAlgn val="ctr"/>
        <c:lblOffset val="100"/>
        <c:noMultiLvlLbl val="0"/>
      </c:catAx>
      <c:valAx>
        <c:axId val="4829958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6560519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Hvilke tilbud benytter du deg av på Huset Oslo? </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9"/>
                <c:pt idx="0">
                  <c:v>Mat og drikke</c:v>
                </c:pt>
                <c:pt idx="1">
                  <c:v>Samtaler med/hjelp fra ansatte</c:v>
                </c:pt>
                <c:pt idx="2">
                  <c:v>Andre tilbud</c:v>
                </c:pt>
                <c:pt idx="3">
                  <c:v>Feiringer (17.mai, jul/nyttår etc)</c:v>
                </c:pt>
                <c:pt idx="4">
                  <c:v>Sprøyteplukking</c:v>
                </c:pt>
                <c:pt idx="5">
                  <c:v>Sorggruppe</c:v>
                </c:pt>
                <c:pt idx="6">
                  <c:v>Få klær og/eller sko</c:v>
                </c:pt>
                <c:pt idx="7">
                  <c:v>Husmøte</c:v>
                </c:pt>
                <c:pt idx="8">
                  <c:v>Turer</c:v>
                </c:pt>
                <c:pt idx="9">
                  <c:v>Miljøvandring</c:v>
                </c:pt>
                <c:pt idx="10">
                  <c:v>Musikkgruppe</c:v>
                </c:pt>
                <c:pt idx="11">
                  <c:v>Quiz</c:v>
                </c:pt>
                <c:pt idx="12">
                  <c:v>Rent utstyr</c:v>
                </c:pt>
                <c:pt idx="13">
                  <c:v>Håndverk (maling, tegning, symaskin)</c:v>
                </c:pt>
                <c:pt idx="14">
                  <c:v>Vaskemaskin</c:v>
                </c:pt>
                <c:pt idx="15">
                  <c:v>Frisør</c:v>
                </c:pt>
                <c:pt idx="16">
                  <c:v>Temakvelder</c:v>
                </c:pt>
                <c:pt idx="17">
                  <c:v>Nalokson</c:v>
                </c:pt>
                <c:pt idx="18">
                  <c:v>Kvinnegruppe</c:v>
                </c:pt>
              </c:strCache>
            </c:strRef>
          </c:cat>
          <c:val>
            <c:numRef>
              <c:f>0</c:f>
              <c:numCache>
                <c:formatCode>General</c:formatCode>
                <c:ptCount val="19"/>
                <c:pt idx="0">
                  <c:v>21</c:v>
                </c:pt>
                <c:pt idx="1">
                  <c:v>14</c:v>
                </c:pt>
                <c:pt idx="2">
                  <c:v>12</c:v>
                </c:pt>
                <c:pt idx="3">
                  <c:v>10</c:v>
                </c:pt>
                <c:pt idx="4">
                  <c:v>10</c:v>
                </c:pt>
                <c:pt idx="5">
                  <c:v>9</c:v>
                </c:pt>
                <c:pt idx="6">
                  <c:v>9</c:v>
                </c:pt>
                <c:pt idx="7">
                  <c:v>9</c:v>
                </c:pt>
                <c:pt idx="8">
                  <c:v>8</c:v>
                </c:pt>
                <c:pt idx="9">
                  <c:v>8</c:v>
                </c:pt>
                <c:pt idx="10">
                  <c:v>8</c:v>
                </c:pt>
                <c:pt idx="11">
                  <c:v>7</c:v>
                </c:pt>
                <c:pt idx="12">
                  <c:v>6</c:v>
                </c:pt>
                <c:pt idx="13">
                  <c:v>6</c:v>
                </c:pt>
                <c:pt idx="14">
                  <c:v>6</c:v>
                </c:pt>
                <c:pt idx="15">
                  <c:v>4</c:v>
                </c:pt>
                <c:pt idx="16">
                  <c:v>4</c:v>
                </c:pt>
                <c:pt idx="17">
                  <c:v>4</c:v>
                </c:pt>
                <c:pt idx="18">
                  <c:v>4</c:v>
                </c:pt>
              </c:numCache>
            </c:numRef>
          </c:val>
          <c:extLst>
            <c:ext xmlns:c16="http://schemas.microsoft.com/office/drawing/2014/chart" uri="{C3380CC4-5D6E-409C-BE32-E72D297353CC}">
              <c16:uniqueId val="{00000000-5C28-8843-8931-18ACD0301CA4}"/>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9"/>
                <c:pt idx="0">
                  <c:v>Mat og drikke</c:v>
                </c:pt>
                <c:pt idx="1">
                  <c:v>Samtaler med/hjelp fra ansatte</c:v>
                </c:pt>
                <c:pt idx="2">
                  <c:v>Andre tilbud</c:v>
                </c:pt>
                <c:pt idx="3">
                  <c:v>Feiringer (17.mai, jul/nyttår etc)</c:v>
                </c:pt>
                <c:pt idx="4">
                  <c:v>Sprøyteplukking</c:v>
                </c:pt>
                <c:pt idx="5">
                  <c:v>Sorggruppe</c:v>
                </c:pt>
                <c:pt idx="6">
                  <c:v>Få klær og/eller sko</c:v>
                </c:pt>
                <c:pt idx="7">
                  <c:v>Husmøte</c:v>
                </c:pt>
                <c:pt idx="8">
                  <c:v>Turer</c:v>
                </c:pt>
                <c:pt idx="9">
                  <c:v>Miljøvandring</c:v>
                </c:pt>
                <c:pt idx="10">
                  <c:v>Musikkgruppe</c:v>
                </c:pt>
                <c:pt idx="11">
                  <c:v>Quiz</c:v>
                </c:pt>
                <c:pt idx="12">
                  <c:v>Rent utstyr</c:v>
                </c:pt>
                <c:pt idx="13">
                  <c:v>Håndverk (maling, tegning, symaskin)</c:v>
                </c:pt>
                <c:pt idx="14">
                  <c:v>Vaskemaskin</c:v>
                </c:pt>
                <c:pt idx="15">
                  <c:v>Frisør</c:v>
                </c:pt>
                <c:pt idx="16">
                  <c:v>Temakvelder</c:v>
                </c:pt>
                <c:pt idx="17">
                  <c:v>Nalokson</c:v>
                </c:pt>
                <c:pt idx="18">
                  <c:v>Kvinnegruppe</c:v>
                </c:pt>
              </c:strCache>
            </c:strRef>
          </c:cat>
          <c:val>
            <c:numRef>
              <c:f>1</c:f>
              <c:numCache>
                <c:formatCode>General</c:formatCode>
                <c:ptCount val="19"/>
                <c:pt idx="0">
                  <c:v>84</c:v>
                </c:pt>
                <c:pt idx="1">
                  <c:v>56</c:v>
                </c:pt>
                <c:pt idx="2">
                  <c:v>48</c:v>
                </c:pt>
                <c:pt idx="3">
                  <c:v>40</c:v>
                </c:pt>
                <c:pt idx="4">
                  <c:v>40</c:v>
                </c:pt>
                <c:pt idx="5">
                  <c:v>36</c:v>
                </c:pt>
                <c:pt idx="6">
                  <c:v>36</c:v>
                </c:pt>
                <c:pt idx="7">
                  <c:v>36</c:v>
                </c:pt>
                <c:pt idx="8">
                  <c:v>32</c:v>
                </c:pt>
                <c:pt idx="9">
                  <c:v>32</c:v>
                </c:pt>
                <c:pt idx="10">
                  <c:v>32</c:v>
                </c:pt>
                <c:pt idx="11">
                  <c:v>28</c:v>
                </c:pt>
                <c:pt idx="12">
                  <c:v>24</c:v>
                </c:pt>
                <c:pt idx="13">
                  <c:v>24</c:v>
                </c:pt>
                <c:pt idx="14">
                  <c:v>24</c:v>
                </c:pt>
                <c:pt idx="15">
                  <c:v>16</c:v>
                </c:pt>
                <c:pt idx="16">
                  <c:v>16</c:v>
                </c:pt>
                <c:pt idx="17">
                  <c:v>16</c:v>
                </c:pt>
                <c:pt idx="18">
                  <c:v>16</c:v>
                </c:pt>
              </c:numCache>
            </c:numRef>
          </c:val>
          <c:extLst>
            <c:ext xmlns:c16="http://schemas.microsoft.com/office/drawing/2014/chart" uri="{C3380CC4-5D6E-409C-BE32-E72D297353CC}">
              <c16:uniqueId val="{00000001-5C28-8843-8931-18ACD0301CA4}"/>
            </c:ext>
          </c:extLst>
        </c:ser>
        <c:dLbls>
          <c:showLegendKey val="0"/>
          <c:showVal val="0"/>
          <c:showCatName val="0"/>
          <c:showSerName val="0"/>
          <c:showPercent val="0"/>
          <c:showBubbleSize val="0"/>
        </c:dLbls>
        <c:gapWidth val="182"/>
        <c:axId val="74564774"/>
        <c:axId val="11095637"/>
      </c:barChart>
      <c:catAx>
        <c:axId val="7456477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11095637"/>
        <c:crosses val="autoZero"/>
        <c:auto val="1"/>
        <c:lblAlgn val="ctr"/>
        <c:lblOffset val="100"/>
        <c:noMultiLvlLbl val="0"/>
      </c:catAx>
      <c:valAx>
        <c:axId val="1109563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74564774"/>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Hvilke 3 tilbud er viktigst for deg i Huset Oslo?</a:t>
            </a:r>
          </a:p>
        </c:rich>
      </c:tx>
      <c:overlay val="0"/>
      <c:spPr>
        <a:noFill/>
        <a:ln w="0">
          <a:noFill/>
        </a:ln>
      </c:spPr>
    </c:title>
    <c:autoTitleDeleted val="0"/>
    <c:plotArea>
      <c:layout/>
      <c:barChart>
        <c:barDir val="bar"/>
        <c:grouping val="clustered"/>
        <c:varyColors val="0"/>
        <c:ser>
          <c:idx val="0"/>
          <c:order val="0"/>
          <c:tx>
            <c:strRef>
              <c:f>label 0</c:f>
              <c:strCache>
                <c:ptCount val="1"/>
                <c:pt idx="0">
                  <c:v>Serier 1</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9"/>
                <c:pt idx="0">
                  <c:v>Mat og drikke</c:v>
                </c:pt>
                <c:pt idx="1">
                  <c:v>Fellesskap/sosialt samvær</c:v>
                </c:pt>
                <c:pt idx="2">
                  <c:v>Musikkgruppe</c:v>
                </c:pt>
                <c:pt idx="3">
                  <c:v>Samtaler med/hjelp fra ansatte</c:v>
                </c:pt>
                <c:pt idx="4">
                  <c:v>Sorggruppe</c:v>
                </c:pt>
                <c:pt idx="5">
                  <c:v>Få klær og/eller sko</c:v>
                </c:pt>
                <c:pt idx="6">
                  <c:v>Miljøvandring</c:v>
                </c:pt>
                <c:pt idx="7">
                  <c:v>Kvinnegruppe</c:v>
                </c:pt>
                <c:pt idx="8">
                  <c:v>Hyggelige mennesker</c:v>
                </c:pt>
              </c:strCache>
            </c:strRef>
          </c:cat>
          <c:val>
            <c:numRef>
              <c:f>0</c:f>
              <c:numCache>
                <c:formatCode>General</c:formatCode>
                <c:ptCount val="9"/>
                <c:pt idx="0">
                  <c:v>15</c:v>
                </c:pt>
                <c:pt idx="1">
                  <c:v>10</c:v>
                </c:pt>
                <c:pt idx="2">
                  <c:v>6</c:v>
                </c:pt>
                <c:pt idx="3">
                  <c:v>6</c:v>
                </c:pt>
                <c:pt idx="4">
                  <c:v>2</c:v>
                </c:pt>
                <c:pt idx="5">
                  <c:v>2</c:v>
                </c:pt>
                <c:pt idx="6">
                  <c:v>2</c:v>
                </c:pt>
                <c:pt idx="7">
                  <c:v>2</c:v>
                </c:pt>
                <c:pt idx="8">
                  <c:v>2</c:v>
                </c:pt>
              </c:numCache>
            </c:numRef>
          </c:val>
          <c:extLst>
            <c:ext xmlns:c16="http://schemas.microsoft.com/office/drawing/2014/chart" uri="{C3380CC4-5D6E-409C-BE32-E72D297353CC}">
              <c16:uniqueId val="{00000000-7255-B142-9C41-A2241DDF719E}"/>
            </c:ext>
          </c:extLst>
        </c:ser>
        <c:dLbls>
          <c:showLegendKey val="0"/>
          <c:showVal val="0"/>
          <c:showCatName val="0"/>
          <c:showSerName val="0"/>
          <c:showPercent val="0"/>
          <c:showBubbleSize val="0"/>
        </c:dLbls>
        <c:gapWidth val="182"/>
        <c:axId val="42810122"/>
        <c:axId val="22636518"/>
      </c:barChart>
      <c:catAx>
        <c:axId val="42810122"/>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22636518"/>
        <c:crosses val="autoZero"/>
        <c:auto val="1"/>
        <c:lblAlgn val="ctr"/>
        <c:lblOffset val="100"/>
        <c:noMultiLvlLbl val="0"/>
      </c:catAx>
      <c:valAx>
        <c:axId val="22636518"/>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4281012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en-US" sz="1400" b="0" strike="noStrike" spc="-1">
                <a:solidFill>
                  <a:srgbClr val="595959"/>
                </a:solidFill>
                <a:latin typeface="Aptos"/>
              </a:defRPr>
            </a:pPr>
            <a:r>
              <a:rPr lang="en-US" sz="1400" b="0" strike="noStrike" spc="-1">
                <a:solidFill>
                  <a:srgbClr val="595959"/>
                </a:solidFill>
                <a:latin typeface="Aptos"/>
              </a:rPr>
              <a:t>Hvilke tilbud ønsker du deg mer av på Huset Oslo? </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Mat og drikke</c:v>
                </c:pt>
                <c:pt idx="1">
                  <c:v>Samtaler/hjelp fra ansatte</c:v>
                </c:pt>
                <c:pt idx="2">
                  <c:v>Turer</c:v>
                </c:pt>
                <c:pt idx="3">
                  <c:v>Temakvelder</c:v>
                </c:pt>
                <c:pt idx="4">
                  <c:v>Musikkgruppe</c:v>
                </c:pt>
                <c:pt idx="5">
                  <c:v>Håndverk</c:v>
                </c:pt>
                <c:pt idx="6">
                  <c:v>Feiringer</c:v>
                </c:pt>
                <c:pt idx="7">
                  <c:v>Frisør</c:v>
                </c:pt>
                <c:pt idx="8">
                  <c:v>Miljøvandring</c:v>
                </c:pt>
                <c:pt idx="9">
                  <c:v>Få klær og/eller sko</c:v>
                </c:pt>
                <c:pt idx="10">
                  <c:v>Rent utstyr</c:v>
                </c:pt>
                <c:pt idx="11">
                  <c:v>Kvinnegruppe</c:v>
                </c:pt>
                <c:pt idx="12">
                  <c:v>Husmøte</c:v>
                </c:pt>
                <c:pt idx="13">
                  <c:v>Quiz</c:v>
                </c:pt>
                <c:pt idx="14">
                  <c:v>Sorggruppe</c:v>
                </c:pt>
                <c:pt idx="15">
                  <c:v>Sprøyteplukking</c:v>
                </c:pt>
                <c:pt idx="16">
                  <c:v>Vaskemaskin</c:v>
                </c:pt>
              </c:strCache>
            </c:strRef>
          </c:cat>
          <c:val>
            <c:numRef>
              <c:f>0</c:f>
              <c:numCache>
                <c:formatCode>General</c:formatCode>
                <c:ptCount val="17"/>
                <c:pt idx="0">
                  <c:v>12</c:v>
                </c:pt>
                <c:pt idx="1">
                  <c:v>11</c:v>
                </c:pt>
                <c:pt idx="2">
                  <c:v>9</c:v>
                </c:pt>
                <c:pt idx="3">
                  <c:v>9</c:v>
                </c:pt>
                <c:pt idx="4">
                  <c:v>8</c:v>
                </c:pt>
                <c:pt idx="5">
                  <c:v>8</c:v>
                </c:pt>
                <c:pt idx="6">
                  <c:v>8</c:v>
                </c:pt>
                <c:pt idx="7">
                  <c:v>8</c:v>
                </c:pt>
                <c:pt idx="8">
                  <c:v>5</c:v>
                </c:pt>
                <c:pt idx="9">
                  <c:v>5</c:v>
                </c:pt>
                <c:pt idx="10">
                  <c:v>5</c:v>
                </c:pt>
                <c:pt idx="11">
                  <c:v>4</c:v>
                </c:pt>
                <c:pt idx="12">
                  <c:v>4</c:v>
                </c:pt>
                <c:pt idx="13">
                  <c:v>4</c:v>
                </c:pt>
                <c:pt idx="14">
                  <c:v>3</c:v>
                </c:pt>
                <c:pt idx="15">
                  <c:v>3</c:v>
                </c:pt>
                <c:pt idx="16">
                  <c:v>2</c:v>
                </c:pt>
              </c:numCache>
            </c:numRef>
          </c:val>
          <c:extLst>
            <c:ext xmlns:c16="http://schemas.microsoft.com/office/drawing/2014/chart" uri="{C3380CC4-5D6E-409C-BE32-E72D297353CC}">
              <c16:uniqueId val="{00000000-04CB-DE48-B7DF-8B0114558794}"/>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Mat og drikke</c:v>
                </c:pt>
                <c:pt idx="1">
                  <c:v>Samtaler/hjelp fra ansatte</c:v>
                </c:pt>
                <c:pt idx="2">
                  <c:v>Turer</c:v>
                </c:pt>
                <c:pt idx="3">
                  <c:v>Temakvelder</c:v>
                </c:pt>
                <c:pt idx="4">
                  <c:v>Musikkgruppe</c:v>
                </c:pt>
                <c:pt idx="5">
                  <c:v>Håndverk</c:v>
                </c:pt>
                <c:pt idx="6">
                  <c:v>Feiringer</c:v>
                </c:pt>
                <c:pt idx="7">
                  <c:v>Frisør</c:v>
                </c:pt>
                <c:pt idx="8">
                  <c:v>Miljøvandring</c:v>
                </c:pt>
                <c:pt idx="9">
                  <c:v>Få klær og/eller sko</c:v>
                </c:pt>
                <c:pt idx="10">
                  <c:v>Rent utstyr</c:v>
                </c:pt>
                <c:pt idx="11">
                  <c:v>Kvinnegruppe</c:v>
                </c:pt>
                <c:pt idx="12">
                  <c:v>Husmøte</c:v>
                </c:pt>
                <c:pt idx="13">
                  <c:v>Quiz</c:v>
                </c:pt>
                <c:pt idx="14">
                  <c:v>Sorggruppe</c:v>
                </c:pt>
                <c:pt idx="15">
                  <c:v>Sprøyteplukking</c:v>
                </c:pt>
                <c:pt idx="16">
                  <c:v>Vaskemaskin</c:v>
                </c:pt>
              </c:strCache>
            </c:strRef>
          </c:cat>
          <c:val>
            <c:numRef>
              <c:f>1</c:f>
              <c:numCache>
                <c:formatCode>General</c:formatCode>
                <c:ptCount val="17"/>
                <c:pt idx="0">
                  <c:v>48</c:v>
                </c:pt>
                <c:pt idx="1">
                  <c:v>44</c:v>
                </c:pt>
                <c:pt idx="2">
                  <c:v>36</c:v>
                </c:pt>
                <c:pt idx="3">
                  <c:v>36</c:v>
                </c:pt>
                <c:pt idx="4">
                  <c:v>32</c:v>
                </c:pt>
                <c:pt idx="5">
                  <c:v>32</c:v>
                </c:pt>
                <c:pt idx="6">
                  <c:v>32</c:v>
                </c:pt>
                <c:pt idx="7">
                  <c:v>32</c:v>
                </c:pt>
                <c:pt idx="8">
                  <c:v>20</c:v>
                </c:pt>
                <c:pt idx="9">
                  <c:v>20</c:v>
                </c:pt>
                <c:pt idx="10">
                  <c:v>20</c:v>
                </c:pt>
                <c:pt idx="11">
                  <c:v>16</c:v>
                </c:pt>
                <c:pt idx="12">
                  <c:v>16</c:v>
                </c:pt>
                <c:pt idx="13">
                  <c:v>16</c:v>
                </c:pt>
                <c:pt idx="14">
                  <c:v>12</c:v>
                </c:pt>
                <c:pt idx="15">
                  <c:v>12</c:v>
                </c:pt>
                <c:pt idx="16">
                  <c:v>8</c:v>
                </c:pt>
              </c:numCache>
            </c:numRef>
          </c:val>
          <c:extLst>
            <c:ext xmlns:c16="http://schemas.microsoft.com/office/drawing/2014/chart" uri="{C3380CC4-5D6E-409C-BE32-E72D297353CC}">
              <c16:uniqueId val="{00000001-04CB-DE48-B7DF-8B0114558794}"/>
            </c:ext>
          </c:extLst>
        </c:ser>
        <c:dLbls>
          <c:showLegendKey val="0"/>
          <c:showVal val="0"/>
          <c:showCatName val="0"/>
          <c:showSerName val="0"/>
          <c:showPercent val="0"/>
          <c:showBubbleSize val="0"/>
        </c:dLbls>
        <c:gapWidth val="219"/>
        <c:overlap val="-27"/>
        <c:axId val="8755166"/>
        <c:axId val="46948437"/>
      </c:barChart>
      <c:catAx>
        <c:axId val="875516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46948437"/>
        <c:crosses val="autoZero"/>
        <c:auto val="1"/>
        <c:lblAlgn val="ctr"/>
        <c:lblOffset val="100"/>
        <c:noMultiLvlLbl val="0"/>
      </c:catAx>
      <c:valAx>
        <c:axId val="4694843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8755166"/>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Hvilke tilbud savner du på Huset Oslo?</a:t>
            </a:r>
          </a:p>
        </c:rich>
      </c:tx>
      <c:overlay val="0"/>
      <c:spPr>
        <a:noFill/>
        <a:ln w="0">
          <a:noFill/>
        </a:ln>
      </c:spPr>
    </c:title>
    <c:autoTitleDeleted val="0"/>
    <c:plotArea>
      <c:layout/>
      <c:barChart>
        <c:barDir val="bar"/>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8"/>
                <c:pt idx="0">
                  <c:v>Turer</c:v>
                </c:pt>
                <c:pt idx="1">
                  <c:v>Trening</c:v>
                </c:pt>
                <c:pt idx="2">
                  <c:v>Dusj</c:v>
                </c:pt>
                <c:pt idx="3">
                  <c:v>Lege</c:v>
                </c:pt>
                <c:pt idx="4">
                  <c:v>Yoga</c:v>
                </c:pt>
                <c:pt idx="5">
                  <c:v>Akupunktur</c:v>
                </c:pt>
                <c:pt idx="6">
                  <c:v>Kjøkken hvor bruker kan lage mat/få opplæring</c:v>
                </c:pt>
                <c:pt idx="7">
                  <c:v>Ski/alpin</c:v>
                </c:pt>
              </c:strCache>
            </c:strRef>
          </c:cat>
          <c:val>
            <c:numRef>
              <c:f>0</c:f>
              <c:numCache>
                <c:formatCode>General</c:formatCode>
                <c:ptCount val="8"/>
                <c:pt idx="0">
                  <c:v>11</c:v>
                </c:pt>
                <c:pt idx="1">
                  <c:v>10</c:v>
                </c:pt>
                <c:pt idx="2">
                  <c:v>10</c:v>
                </c:pt>
                <c:pt idx="3">
                  <c:v>9</c:v>
                </c:pt>
                <c:pt idx="4">
                  <c:v>9</c:v>
                </c:pt>
                <c:pt idx="5">
                  <c:v>8</c:v>
                </c:pt>
                <c:pt idx="6">
                  <c:v>7</c:v>
                </c:pt>
                <c:pt idx="7">
                  <c:v>6</c:v>
                </c:pt>
              </c:numCache>
            </c:numRef>
          </c:val>
          <c:extLst>
            <c:ext xmlns:c16="http://schemas.microsoft.com/office/drawing/2014/chart" uri="{C3380CC4-5D6E-409C-BE32-E72D297353CC}">
              <c16:uniqueId val="{00000000-8575-0E47-B273-32092ADE3E88}"/>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8"/>
                <c:pt idx="0">
                  <c:v>Turer</c:v>
                </c:pt>
                <c:pt idx="1">
                  <c:v>Trening</c:v>
                </c:pt>
                <c:pt idx="2">
                  <c:v>Dusj</c:v>
                </c:pt>
                <c:pt idx="3">
                  <c:v>Lege</c:v>
                </c:pt>
                <c:pt idx="4">
                  <c:v>Yoga</c:v>
                </c:pt>
                <c:pt idx="5">
                  <c:v>Akupunktur</c:v>
                </c:pt>
                <c:pt idx="6">
                  <c:v>Kjøkken hvor bruker kan lage mat/få opplæring</c:v>
                </c:pt>
                <c:pt idx="7">
                  <c:v>Ski/alpin</c:v>
                </c:pt>
              </c:strCache>
            </c:strRef>
          </c:cat>
          <c:val>
            <c:numRef>
              <c:f>1</c:f>
              <c:numCache>
                <c:formatCode>General</c:formatCode>
                <c:ptCount val="8"/>
                <c:pt idx="0">
                  <c:v>50</c:v>
                </c:pt>
                <c:pt idx="1">
                  <c:v>46</c:v>
                </c:pt>
                <c:pt idx="2">
                  <c:v>46</c:v>
                </c:pt>
                <c:pt idx="3">
                  <c:v>41</c:v>
                </c:pt>
                <c:pt idx="4">
                  <c:v>41</c:v>
                </c:pt>
                <c:pt idx="5">
                  <c:v>36</c:v>
                </c:pt>
                <c:pt idx="6">
                  <c:v>32</c:v>
                </c:pt>
                <c:pt idx="7">
                  <c:v>27</c:v>
                </c:pt>
              </c:numCache>
            </c:numRef>
          </c:val>
          <c:extLst>
            <c:ext xmlns:c16="http://schemas.microsoft.com/office/drawing/2014/chart" uri="{C3380CC4-5D6E-409C-BE32-E72D297353CC}">
              <c16:uniqueId val="{00000001-8575-0E47-B273-32092ADE3E88}"/>
            </c:ext>
          </c:extLst>
        </c:ser>
        <c:dLbls>
          <c:showLegendKey val="0"/>
          <c:showVal val="0"/>
          <c:showCatName val="0"/>
          <c:showSerName val="0"/>
          <c:showPercent val="0"/>
          <c:showBubbleSize val="0"/>
        </c:dLbls>
        <c:gapWidth val="182"/>
        <c:axId val="52274849"/>
        <c:axId val="56622886"/>
      </c:barChart>
      <c:catAx>
        <c:axId val="52274849"/>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56622886"/>
        <c:crosses val="autoZero"/>
        <c:auto val="1"/>
        <c:lblAlgn val="ctr"/>
        <c:lblOffset val="100"/>
        <c:noMultiLvlLbl val="0"/>
      </c:catAx>
      <c:valAx>
        <c:axId val="56622886"/>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52274849"/>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nb-NO"/>
  <c:roundedCorners val="0"/>
  <c:style val="2"/>
  <c:chart>
    <c:title>
      <c:tx>
        <c:rich>
          <a:bodyPr rot="0"/>
          <a:lstStyle/>
          <a:p>
            <a:pPr>
              <a:defRPr lang="nb-NO" sz="1400" b="0" strike="noStrike" spc="-1">
                <a:solidFill>
                  <a:srgbClr val="595959"/>
                </a:solidFill>
                <a:latin typeface="Aptos"/>
              </a:defRPr>
            </a:pPr>
            <a:r>
              <a:rPr lang="nb-NO" sz="1400" b="0" strike="noStrike" spc="-1">
                <a:solidFill>
                  <a:srgbClr val="595959"/>
                </a:solidFill>
                <a:latin typeface="Aptos"/>
              </a:rPr>
              <a:t>Trives du på Huset Oslo?</a:t>
            </a:r>
          </a:p>
        </c:rich>
      </c:tx>
      <c:overlay val="0"/>
      <c:spPr>
        <a:noFill/>
        <a:ln w="0">
          <a:noFill/>
        </a:ln>
      </c:spPr>
    </c:title>
    <c:autoTitleDeleted val="0"/>
    <c:plotArea>
      <c:layout/>
      <c:barChart>
        <c:barDir val="col"/>
        <c:grouping val="clustered"/>
        <c:varyColors val="0"/>
        <c:ser>
          <c:idx val="0"/>
          <c:order val="0"/>
          <c:tx>
            <c:strRef>
              <c:f>label 0</c:f>
              <c:strCache>
                <c:ptCount val="1"/>
                <c:pt idx="0">
                  <c:v>Antall</c:v>
                </c:pt>
              </c:strCache>
            </c:strRef>
          </c:tx>
          <c:spPr>
            <a:solidFill>
              <a:srgbClr val="15608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Veldig godt/godt</c:v>
                </c:pt>
                <c:pt idx="1">
                  <c:v>Verken godt eller dårlig</c:v>
                </c:pt>
                <c:pt idx="2">
                  <c:v>Dårlig/veldig dårlig</c:v>
                </c:pt>
              </c:strCache>
            </c:strRef>
          </c:cat>
          <c:val>
            <c:numRef>
              <c:f>0</c:f>
              <c:numCache>
                <c:formatCode>General</c:formatCode>
                <c:ptCount val="3"/>
                <c:pt idx="0">
                  <c:v>23</c:v>
                </c:pt>
                <c:pt idx="1">
                  <c:v>2</c:v>
                </c:pt>
                <c:pt idx="2">
                  <c:v>0</c:v>
                </c:pt>
              </c:numCache>
            </c:numRef>
          </c:val>
          <c:extLst>
            <c:ext xmlns:c16="http://schemas.microsoft.com/office/drawing/2014/chart" uri="{C3380CC4-5D6E-409C-BE32-E72D297353CC}">
              <c16:uniqueId val="{00000000-EBE3-8643-9DA0-22C735220C09}"/>
            </c:ext>
          </c:extLst>
        </c:ser>
        <c:ser>
          <c:idx val="1"/>
          <c:order val="1"/>
          <c:tx>
            <c:strRef>
              <c:f>label 1</c:f>
              <c:strCache>
                <c:ptCount val="1"/>
                <c:pt idx="0">
                  <c:v>Prosent</c:v>
                </c:pt>
              </c:strCache>
            </c:strRef>
          </c:tx>
          <c:spPr>
            <a:solidFill>
              <a:srgbClr val="E97132"/>
            </a:solidFill>
            <a:ln w="0">
              <a:noFill/>
            </a:ln>
          </c:spPr>
          <c:invertIfNegative val="0"/>
          <c:dLbls>
            <c:spPr>
              <a:noFill/>
              <a:ln>
                <a:noFill/>
              </a:ln>
              <a:effectLst/>
            </c:spPr>
            <c:txPr>
              <a:bodyPr wrap="none"/>
              <a:lstStyle/>
              <a:p>
                <a:pPr>
                  <a:defRPr sz="1000" b="0" strike="noStrike" spc="-1">
                    <a:solidFill>
                      <a:srgbClr val="000000"/>
                    </a:solidFill>
                    <a:latin typeface="Aptos"/>
                  </a:defRPr>
                </a:pPr>
                <a:endParaRPr lang="nb-NO"/>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Veldig godt/godt</c:v>
                </c:pt>
                <c:pt idx="1">
                  <c:v>Verken godt eller dårlig</c:v>
                </c:pt>
                <c:pt idx="2">
                  <c:v>Dårlig/veldig dårlig</c:v>
                </c:pt>
              </c:strCache>
            </c:strRef>
          </c:cat>
          <c:val>
            <c:numRef>
              <c:f>1</c:f>
              <c:numCache>
                <c:formatCode>General</c:formatCode>
                <c:ptCount val="3"/>
                <c:pt idx="0">
                  <c:v>92</c:v>
                </c:pt>
                <c:pt idx="1">
                  <c:v>8</c:v>
                </c:pt>
              </c:numCache>
            </c:numRef>
          </c:val>
          <c:extLst>
            <c:ext xmlns:c16="http://schemas.microsoft.com/office/drawing/2014/chart" uri="{C3380CC4-5D6E-409C-BE32-E72D297353CC}">
              <c16:uniqueId val="{00000001-EBE3-8643-9DA0-22C735220C09}"/>
            </c:ext>
          </c:extLst>
        </c:ser>
        <c:dLbls>
          <c:showLegendKey val="0"/>
          <c:showVal val="0"/>
          <c:showCatName val="0"/>
          <c:showSerName val="0"/>
          <c:showPercent val="0"/>
          <c:showBubbleSize val="0"/>
        </c:dLbls>
        <c:gapWidth val="219"/>
        <c:overlap val="-27"/>
        <c:axId val="95317362"/>
        <c:axId val="76790960"/>
      </c:barChart>
      <c:catAx>
        <c:axId val="9531736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nb-NO"/>
          </a:p>
        </c:txPr>
        <c:crossAx val="76790960"/>
        <c:crosses val="autoZero"/>
        <c:auto val="1"/>
        <c:lblAlgn val="ctr"/>
        <c:lblOffset val="100"/>
        <c:noMultiLvlLbl val="0"/>
      </c:catAx>
      <c:valAx>
        <c:axId val="7679096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Aptos"/>
              </a:defRPr>
            </a:pPr>
            <a:endParaRPr lang="nb-NO"/>
          </a:p>
        </c:txPr>
        <c:crossAx val="95317362"/>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nb-NO"/>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384A-B192-4AD0-8284-E4D348CE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3136</Words>
  <Characters>16621</Characters>
  <Application>Microsoft Office Word</Application>
  <DocSecurity>0</DocSecurity>
  <Lines>138</Lines>
  <Paragraphs>39</Paragraphs>
  <ScaleCrop>false</ScaleCrop>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Welle-Strand</dc:creator>
  <dc:description/>
  <cp:lastModifiedBy>Petter Fløttum-Angeltveit</cp:lastModifiedBy>
  <cp:revision>2</cp:revision>
  <dcterms:created xsi:type="dcterms:W3CDTF">2026-04-23T08:01:00Z</dcterms:created>
  <dcterms:modified xsi:type="dcterms:W3CDTF">2026-04-23T08:01:00Z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